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EAB8A" w14:textId="5842A446" w:rsidR="001D0356" w:rsidRPr="00DC25C8" w:rsidRDefault="00DC25C8" w:rsidP="00DC25C8">
      <w:pPr>
        <w:jc w:val="center"/>
        <w:rPr>
          <w:b/>
          <w:bCs/>
          <w:sz w:val="32"/>
          <w:szCs w:val="32"/>
        </w:rPr>
      </w:pPr>
      <w:r w:rsidRPr="00DC25C8">
        <w:rPr>
          <w:b/>
          <w:bCs/>
          <w:sz w:val="32"/>
          <w:szCs w:val="32"/>
        </w:rPr>
        <w:t>Information from the (COC) Contra Costa Continuum of Care</w:t>
      </w:r>
    </w:p>
    <w:p w14:paraId="14897978" w14:textId="335F8376" w:rsidR="00DC25C8" w:rsidRDefault="00DC25C8" w:rsidP="00DC25C8">
      <w:r>
        <w:t>Please see the information below about how Contra Costa County tenants and landlords impacted by COVID-19 can apply for assistance from the COVID-19 Rent Relief program. Also attached is a printable copy of How to Get Your $1400.00 Stimulus If you Are Homeless Right Now you can distribute to our Homeless Neighbors in need in Contra Costa County.</w:t>
      </w:r>
    </w:p>
    <w:p w14:paraId="6B14B9F2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t>The program assists income-qualified renters impacted by COVID-19 who need help to pay for rent or utilities. Eligible household income may not exceed 80% of the local median income. Qualified renters whose landlords do not participate in the program can still receive 25% of unpaid rent accrued between April 1, 2020, and March 31, 2021. Eligible renters can also receive future rent assistance equal to 25% of their monthly rent. The program also provides up to 80% rent reimbursement to landlords for unpaid rent accrued between April 1, 2020, and March 31, 2021.</w:t>
      </w:r>
    </w:p>
    <w:p w14:paraId="320ECF7A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t>In Contra Costa, the following providers will be able to support landlords, and tenants access these funds: </w:t>
      </w:r>
    </w:p>
    <w:p w14:paraId="3E0DA3AB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t>  Community Housing Development Corporation of North Richmond</w:t>
      </w:r>
    </w:p>
    <w:p w14:paraId="2C4CA26D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t>(510) 215-2515</w:t>
      </w:r>
    </w:p>
    <w:p w14:paraId="00DEDD3D" w14:textId="7243270C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> </w:t>
      </w:r>
      <w:r>
        <w:rPr>
          <w:rFonts w:eastAsia="Times New Roman"/>
          <w:color w:val="0E101A"/>
          <w:sz w:val="24"/>
          <w:szCs w:val="24"/>
        </w:rPr>
        <w:t>  Northern California Land Trust</w:t>
      </w:r>
    </w:p>
    <w:p w14:paraId="00DA1913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t>(510) 548-7878</w:t>
      </w:r>
    </w:p>
    <w:p w14:paraId="1205C866" w14:textId="153DE7C1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> </w:t>
      </w:r>
      <w:r>
        <w:rPr>
          <w:rFonts w:eastAsia="Times New Roman"/>
          <w:color w:val="0E101A"/>
          <w:sz w:val="24"/>
          <w:szCs w:val="24"/>
        </w:rPr>
        <w:t>Richmond Neighborhood Housing Services, Inc. dba Neighborhood Housing Services of the East Bay</w:t>
      </w:r>
    </w:p>
    <w:p w14:paraId="02E5B77E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t>(510) 334-7750</w:t>
      </w:r>
    </w:p>
    <w:p w14:paraId="0BA9CA00" w14:textId="02F09C4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> </w:t>
      </w:r>
      <w:r>
        <w:rPr>
          <w:rFonts w:eastAsia="Times New Roman"/>
          <w:color w:val="0E101A"/>
          <w:sz w:val="24"/>
          <w:szCs w:val="24"/>
        </w:rPr>
        <w:t>  SHELTER, Inc.</w:t>
      </w:r>
    </w:p>
    <w:p w14:paraId="0BB70C90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t>(925) 349-0571</w:t>
      </w:r>
    </w:p>
    <w:p w14:paraId="58BA42AC" w14:textId="63A7F601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color w:val="0E101A"/>
          <w:sz w:val="24"/>
          <w:szCs w:val="24"/>
        </w:rPr>
        <w:t>  </w:t>
      </w:r>
      <w:r>
        <w:rPr>
          <w:rFonts w:eastAsia="Times New Roman"/>
          <w:color w:val="0E101A"/>
          <w:sz w:val="24"/>
          <w:szCs w:val="24"/>
        </w:rPr>
        <w:t>Contra Costa Continuum of Care (</w:t>
      </w:r>
      <w:proofErr w:type="spellStart"/>
      <w:r>
        <w:rPr>
          <w:rFonts w:eastAsia="Times New Roman"/>
          <w:color w:val="0E101A"/>
          <w:sz w:val="24"/>
          <w:szCs w:val="24"/>
        </w:rPr>
        <w:t>CoC</w:t>
      </w:r>
      <w:proofErr w:type="spellEnd"/>
      <w:r>
        <w:rPr>
          <w:rFonts w:eastAsia="Times New Roman"/>
          <w:color w:val="0E101A"/>
          <w:sz w:val="24"/>
          <w:szCs w:val="24"/>
        </w:rPr>
        <w:t>)</w:t>
      </w:r>
    </w:p>
    <w:p w14:paraId="7C9CAEDA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t>Staffed by Health, Housing, and Homeless Services</w:t>
      </w:r>
    </w:p>
    <w:p w14:paraId="21ECD064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t>(925) 608-6700</w:t>
      </w:r>
    </w:p>
    <w:p w14:paraId="15035516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hyperlink r:id="rId4" w:tgtFrame="_blank" w:history="1">
        <w:r>
          <w:rPr>
            <w:rStyle w:val="Hyperlink"/>
            <w:rFonts w:eastAsia="Times New Roman"/>
            <w:color w:val="4A6EE0"/>
            <w:sz w:val="24"/>
            <w:szCs w:val="24"/>
          </w:rPr>
          <w:t>ContraCostaCoC@cchealth.org</w:t>
        </w:r>
      </w:hyperlink>
    </w:p>
    <w:p w14:paraId="3BE3EEC8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hyperlink r:id="rId5" w:tgtFrame="_blank" w:history="1">
        <w:r>
          <w:rPr>
            <w:rStyle w:val="Hyperlink"/>
            <w:rFonts w:eastAsia="Times New Roman"/>
            <w:color w:val="4A6EE0"/>
            <w:sz w:val="24"/>
            <w:szCs w:val="24"/>
          </w:rPr>
          <w:t>https://cchealth.org/h3/coc/council.php</w:t>
        </w:r>
      </w:hyperlink>
    </w:p>
    <w:p w14:paraId="30896436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t xml:space="preserve">To sign up for information about </w:t>
      </w:r>
      <w:proofErr w:type="spellStart"/>
      <w:r>
        <w:rPr>
          <w:rFonts w:eastAsia="Times New Roman"/>
          <w:color w:val="0E101A"/>
          <w:sz w:val="24"/>
          <w:szCs w:val="24"/>
        </w:rPr>
        <w:t>CoC</w:t>
      </w:r>
      <w:proofErr w:type="spellEnd"/>
      <w:r>
        <w:rPr>
          <w:rFonts w:eastAsia="Times New Roman"/>
          <w:color w:val="0E101A"/>
          <w:sz w:val="24"/>
          <w:szCs w:val="24"/>
        </w:rPr>
        <w:t xml:space="preserve"> events and meetings or update your mailing list preferences click </w:t>
      </w:r>
      <w:hyperlink r:id="rId6" w:tgtFrame="_blank" w:history="1">
        <w:r>
          <w:rPr>
            <w:rStyle w:val="Hyperlink"/>
            <w:rFonts w:eastAsia="Times New Roman"/>
            <w:color w:val="4A6EE0"/>
            <w:sz w:val="24"/>
            <w:szCs w:val="24"/>
          </w:rPr>
          <w:t>here</w:t>
        </w:r>
      </w:hyperlink>
      <w:r>
        <w:rPr>
          <w:rFonts w:eastAsia="Times New Roman"/>
          <w:color w:val="0E101A"/>
          <w:sz w:val="24"/>
          <w:szCs w:val="24"/>
        </w:rPr>
        <w:t>.  </w:t>
      </w:r>
    </w:p>
    <w:p w14:paraId="31AF8825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t>------------------</w:t>
      </w:r>
    </w:p>
    <w:p w14:paraId="3E48D177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t>Starting March 15, 2021, Contra Costa County tenants and landlords impacted by COVID-19 can apply for assistance from the COVID-19 Rent Relief program. Over $75 million in Contra Costa County's allocation of federal Emergency Rental Assistance Program funds from the Consolidated Appropriations Act of 2021, which allocated $2.6 billion to Californians in need of rental relief. </w:t>
      </w:r>
    </w:p>
    <w:p w14:paraId="0A98A391" w14:textId="3D9576A2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</w:p>
    <w:p w14:paraId="1CC7A348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t xml:space="preserve">"This funding for COVID-19 relief cannot come any sooner to help provide the hardest-hit individuals and families in Contra Costa with financial assistance with rent and utility payments and help them gain back </w:t>
      </w:r>
      <w:r>
        <w:rPr>
          <w:rFonts w:eastAsia="Times New Roman"/>
          <w:color w:val="0E101A"/>
          <w:sz w:val="24"/>
          <w:szCs w:val="24"/>
        </w:rPr>
        <w:lastRenderedPageBreak/>
        <w:t xml:space="preserve">financial and housing stability," said Board Chair Supervisor Diane </w:t>
      </w:r>
      <w:proofErr w:type="spellStart"/>
      <w:r>
        <w:rPr>
          <w:rFonts w:eastAsia="Times New Roman"/>
          <w:color w:val="0E101A"/>
          <w:sz w:val="24"/>
          <w:szCs w:val="24"/>
        </w:rPr>
        <w:t>Burgis</w:t>
      </w:r>
      <w:proofErr w:type="spellEnd"/>
      <w:r>
        <w:rPr>
          <w:rFonts w:eastAsia="Times New Roman"/>
          <w:color w:val="0E101A"/>
          <w:sz w:val="24"/>
          <w:szCs w:val="24"/>
        </w:rPr>
        <w:t>. "My colleagues on the Board and I remain committed to helping residents get back on their feet, especially now that we have safe, effective vaccines that will help end this pandemic."</w:t>
      </w:r>
    </w:p>
    <w:p w14:paraId="09BBAC3B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t>Check eligibility and apply online for </w:t>
      </w:r>
      <w:hyperlink r:id="rId7" w:tgtFrame="_blank" w:history="1">
        <w:r>
          <w:rPr>
            <w:rStyle w:val="Hyperlink"/>
            <w:rFonts w:eastAsia="Times New Roman"/>
            <w:color w:val="4A6EE0"/>
            <w:sz w:val="24"/>
            <w:szCs w:val="24"/>
          </w:rPr>
          <w:t>COVID-19 Rental Relief</w:t>
        </w:r>
      </w:hyperlink>
      <w:r>
        <w:rPr>
          <w:rFonts w:eastAsia="Times New Roman"/>
          <w:color w:val="0E101A"/>
          <w:sz w:val="24"/>
          <w:szCs w:val="24"/>
        </w:rPr>
        <w:t> and in Spanish </w:t>
      </w:r>
      <w:proofErr w:type="spellStart"/>
      <w:r>
        <w:rPr>
          <w:rFonts w:eastAsia="Times New Roman"/>
          <w:color w:val="0E101A"/>
          <w:sz w:val="24"/>
          <w:szCs w:val="24"/>
        </w:rPr>
        <w:fldChar w:fldCharType="begin"/>
      </w:r>
      <w:r>
        <w:rPr>
          <w:rFonts w:eastAsia="Times New Roman"/>
          <w:color w:val="0E101A"/>
          <w:sz w:val="24"/>
          <w:szCs w:val="24"/>
        </w:rPr>
        <w:instrText xml:space="preserve"> HYPERLINK "https://nam11.safelinks.protection.outlook.com/?url=https%3A%2F%2Furldefense.com%2Fv3%2F__https%3A%2Fhousing.ca.gov%2Fcovid_rr%2Findex_esp__%3B!!LFxATBw!VhZ9nm51j5S83YCCz4C7nOjW97QLnXBOYA6eiS4jV9gWQXTGAUTWRXj4T3hbAvJFQs3I%24&amp;data=04%7C01%7Cdsegura%40cceb.org%7Cabccbc9049fa4903b49908d8e8cf70bd%7Cf91470366d594b44a6fa7c493dc589e6%7C0%7C0%7C637515325409298137%7CUnknown%7CTWFpbGZsb3d8eyJWIjoiMC4wLjAwMDAiLCJQIjoiV2luMzIiLCJBTiI6Ik1haWwiLCJXVCI6Mn0%3D%7C1000&amp;sdata=KCOuR03WgFkaq5BHgLwFinwTLg%2BPdEa8D17ylnF%2F5TE%3D&amp;reserved=0" \t "_blank" </w:instrText>
      </w:r>
      <w:r>
        <w:rPr>
          <w:rFonts w:eastAsia="Times New Roman"/>
          <w:color w:val="0E101A"/>
          <w:sz w:val="24"/>
          <w:szCs w:val="24"/>
        </w:rPr>
        <w:fldChar w:fldCharType="separate"/>
      </w:r>
      <w:r>
        <w:rPr>
          <w:rStyle w:val="Hyperlink"/>
          <w:rFonts w:eastAsia="Times New Roman"/>
          <w:color w:val="4A6EE0"/>
          <w:sz w:val="24"/>
          <w:szCs w:val="24"/>
        </w:rPr>
        <w:t>Ayuda</w:t>
      </w:r>
      <w:proofErr w:type="spellEnd"/>
      <w:r>
        <w:rPr>
          <w:rStyle w:val="Hyperlink"/>
          <w:rFonts w:eastAsia="Times New Roman"/>
          <w:color w:val="4A6EE0"/>
          <w:sz w:val="24"/>
          <w:szCs w:val="24"/>
        </w:rPr>
        <w:t xml:space="preserve"> con la </w:t>
      </w:r>
      <w:proofErr w:type="spellStart"/>
      <w:r>
        <w:rPr>
          <w:rStyle w:val="Hyperlink"/>
          <w:rFonts w:eastAsia="Times New Roman"/>
          <w:color w:val="4A6EE0"/>
          <w:sz w:val="24"/>
          <w:szCs w:val="24"/>
        </w:rPr>
        <w:t>Renta</w:t>
      </w:r>
      <w:proofErr w:type="spellEnd"/>
      <w:r>
        <w:rPr>
          <w:rFonts w:eastAsia="Times New Roman"/>
          <w:color w:val="0E101A"/>
          <w:sz w:val="24"/>
          <w:szCs w:val="24"/>
        </w:rPr>
        <w:fldChar w:fldCharType="end"/>
      </w:r>
      <w:r>
        <w:rPr>
          <w:rFonts w:eastAsia="Times New Roman"/>
          <w:color w:val="0E101A"/>
          <w:sz w:val="24"/>
          <w:szCs w:val="24"/>
        </w:rPr>
        <w:t>.</w:t>
      </w:r>
    </w:p>
    <w:p w14:paraId="7FCB184A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t>Tenants and landlords can contact the CA COVID-19 Rent Relief Call Center at 1-833-430-2122 for assistance to apply.</w:t>
      </w:r>
    </w:p>
    <w:p w14:paraId="2D6FCC50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t>To learn more and find state resources, visit </w:t>
      </w:r>
      <w:hyperlink r:id="rId8" w:tgtFrame="_blank" w:history="1">
        <w:r>
          <w:rPr>
            <w:rStyle w:val="Hyperlink"/>
            <w:rFonts w:eastAsia="Times New Roman"/>
            <w:color w:val="4A6EE0"/>
            <w:sz w:val="24"/>
            <w:szCs w:val="24"/>
          </w:rPr>
          <w:t>HousingisKey.com</w:t>
        </w:r>
      </w:hyperlink>
      <w:r>
        <w:rPr>
          <w:rFonts w:eastAsia="Times New Roman"/>
          <w:color w:val="0E101A"/>
          <w:sz w:val="24"/>
          <w:szCs w:val="24"/>
        </w:rPr>
        <w:t>.</w:t>
      </w:r>
    </w:p>
    <w:p w14:paraId="34FDF59A" w14:textId="77777777" w:rsidR="00DC25C8" w:rsidRDefault="00DC25C8" w:rsidP="00DC25C8">
      <w:pPr>
        <w:rPr>
          <w:rFonts w:eastAsia="Times New Roman"/>
          <w:color w:val="0E101A"/>
          <w:sz w:val="24"/>
          <w:szCs w:val="24"/>
        </w:rPr>
      </w:pPr>
      <w:r>
        <w:rPr>
          <w:rFonts w:eastAsia="Times New Roman"/>
          <w:color w:val="0E101A"/>
          <w:sz w:val="24"/>
          <w:szCs w:val="24"/>
        </w:rPr>
        <w:br/>
      </w:r>
    </w:p>
    <w:p w14:paraId="0FA4E37B" w14:textId="77777777" w:rsidR="00DC25C8" w:rsidRDefault="00DC25C8"/>
    <w:sectPr w:rsidR="00DC25C8" w:rsidSect="00DC25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C8"/>
    <w:rsid w:val="001D0356"/>
    <w:rsid w:val="00D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5D82"/>
  <w15:chartTrackingRefBased/>
  <w15:docId w15:val="{99CCE1C7-6C41-4CBB-99B7-4ADCE5AF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urldefense.com%2Fv3%2F__https%3A%2Fhousing.ca.gov%2F__%3B!!LFxATBw!VhZ9nm51j5S83YCCz4C7nOjW97QLnXBOYA6eiS4jV9gWQXTGAUTWRXj4T3hbAort5j7L%24&amp;data=04%7C01%7Cdsegura%40cceb.org%7Cabccbc9049fa4903b49908d8e8cf70bd%7Cf91470366d594b44a6fa7c493dc589e6%7C0%7C0%7C637515325409298137%7CUnknown%7CTWFpbGZsb3d8eyJWIjoiMC4wLjAwMDAiLCJQIjoiV2luMzIiLCJBTiI6Ik1haWwiLCJXVCI6Mn0%3D%7C1000&amp;sdata=8YBp%2FGXT4kVvObcgPXcQIj6IS99H4P9XzXBcSSuh5SI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1.safelinks.protection.outlook.com/?url=https%3A%2F%2Furldefense.com%2Fv3%2F__https%3A%2Fhousing.ca.gov%2Fcovid_rr%2F__%3B!!LFxATBw!VhZ9nm51j5S83YCCz4C7nOjW97QLnXBOYA6eiS4jV9gWQXTGAUTWRXj4T3hbArxwiWix%24&amp;data=04%7C01%7Cdsegura%40cceb.org%7Cabccbc9049fa4903b49908d8e8cf70bd%7Cf91470366d594b44a6fa7c493dc589e6%7C0%7C0%7C637515325409288147%7CUnknown%7CTWFpbGZsb3d8eyJWIjoiMC4wLjAwMDAiLCJQIjoiV2luMzIiLCJBTiI6Ik1haWwiLCJXVCI6Mn0%3D%7C1000&amp;sdata=OTftey2EZoLCx3qGCjxH%2FUVvqHaE8G7DyLkiOMUldV0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1.safelinks.protection.outlook.com/?url=https%3A%2F%2Fvisitor.r20.constantcontact.com%2Fmanage%2Foptin%3Fv%3D001zpQMaVU8vAygGSKiQQAmHz_QvSMlD0ShGg_UfEGz8Fw2oyhhOhpPQh4Scmvsv9L6-3wLwduaoMFPbiiNUnbiEe0LOSN5tVfBx16Z8EGIJAI%253D&amp;data=04%7C01%7Cdsegura%40cceb.org%7Cabccbc9049fa4903b49908d8e8cf70bd%7Cf91470366d594b44a6fa7c493dc589e6%7C0%7C0%7C637515325409288147%7CUnknown%7CTWFpbGZsb3d8eyJWIjoiMC4wLjAwMDAiLCJQIjoiV2luMzIiLCJBTiI6Ik1haWwiLCJXVCI6Mn0%3D%7C1000&amp;sdata=0RjH1kelnZAwLTUyvEfCkkuafmoa8cya1RvlMaD3S%2BU%3D&amp;reserved=0" TargetMode="External"/><Relationship Id="rId5" Type="http://schemas.openxmlformats.org/officeDocument/2006/relationships/hyperlink" Target="https://nam11.safelinks.protection.outlook.com/?url=https%3A%2F%2Fcchealth.org%2Fh3%2Fcoc%2Fcouncil.php&amp;data=04%7C01%7Cdsegura%40cceb.org%7Cabccbc9049fa4903b49908d8e8cf70bd%7Cf91470366d594b44a6fa7c493dc589e6%7C0%7C0%7C637515325409278154%7CUnknown%7CTWFpbGZsb3d8eyJWIjoiMC4wLjAwMDAiLCJQIjoiV2luMzIiLCJBTiI6Ik1haWwiLCJXVCI6Mn0%3D%7C1000&amp;sdata=qgSa3I11BwXBEGHzKOIzoTm4EibV%2FvILI1IOPrXVBl0%3D&amp;reserved=0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ntraCostaCoC@cchealth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Liles</dc:creator>
  <cp:keywords/>
  <dc:description/>
  <cp:lastModifiedBy>Bob Liles</cp:lastModifiedBy>
  <cp:revision>1</cp:revision>
  <dcterms:created xsi:type="dcterms:W3CDTF">2021-03-23T15:22:00Z</dcterms:created>
  <dcterms:modified xsi:type="dcterms:W3CDTF">2021-03-23T15:25:00Z</dcterms:modified>
</cp:coreProperties>
</file>