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13756E" w14:textId="77777777" w:rsidR="006760C7" w:rsidRPr="00547E8A" w:rsidRDefault="006760C7" w:rsidP="00B21C46">
      <w:pPr>
        <w:spacing w:after="0" w:line="240" w:lineRule="auto"/>
        <w:rPr>
          <w:rFonts w:cstheme="minorHAnsi"/>
        </w:rPr>
      </w:pPr>
    </w:p>
    <w:p w14:paraId="058CB9F5" w14:textId="77777777" w:rsidR="00547E8A" w:rsidRPr="00547E8A" w:rsidRDefault="00547E8A" w:rsidP="00B21C46">
      <w:pPr>
        <w:spacing w:after="0" w:line="240" w:lineRule="auto"/>
        <w:rPr>
          <w:rFonts w:cstheme="minorHAnsi"/>
        </w:rPr>
      </w:pPr>
    </w:p>
    <w:p w14:paraId="02C699F1" w14:textId="77777777" w:rsidR="00547E8A" w:rsidRPr="00547E8A" w:rsidRDefault="00547E8A" w:rsidP="00547E8A">
      <w:pPr>
        <w:shd w:val="clear" w:color="auto" w:fill="FFFFFF"/>
        <w:spacing w:before="100" w:beforeAutospacing="1" w:after="100" w:afterAutospacing="1" w:line="240" w:lineRule="auto"/>
        <w:jc w:val="center"/>
        <w:rPr>
          <w:rFonts w:eastAsia="Times New Roman" w:cstheme="minorHAnsi"/>
          <w:b/>
          <w:color w:val="58595B"/>
        </w:rPr>
      </w:pPr>
      <w:r w:rsidRPr="00547E8A">
        <w:rPr>
          <w:rFonts w:eastAsia="Times New Roman" w:cstheme="minorHAnsi"/>
          <w:b/>
          <w:color w:val="58595B"/>
        </w:rPr>
        <w:t xml:space="preserve">Policy in Compliance with </w:t>
      </w:r>
      <w:r>
        <w:rPr>
          <w:rFonts w:eastAsia="Times New Roman" w:cstheme="minorHAnsi"/>
          <w:b/>
          <w:color w:val="58595B"/>
        </w:rPr>
        <w:t>COVID-19 Infection Prevention Requirements (</w:t>
      </w:r>
      <w:r w:rsidRPr="00547E8A">
        <w:rPr>
          <w:rFonts w:eastAsia="Times New Roman" w:cstheme="minorHAnsi"/>
          <w:b/>
          <w:color w:val="58595B"/>
        </w:rPr>
        <w:t>CA AB</w:t>
      </w:r>
      <w:r>
        <w:rPr>
          <w:rFonts w:eastAsia="Times New Roman" w:cstheme="minorHAnsi"/>
          <w:b/>
          <w:color w:val="58595B"/>
        </w:rPr>
        <w:t xml:space="preserve"> </w:t>
      </w:r>
      <w:r w:rsidRPr="00547E8A">
        <w:rPr>
          <w:rFonts w:eastAsia="Times New Roman" w:cstheme="minorHAnsi"/>
          <w:b/>
          <w:color w:val="58595B"/>
        </w:rPr>
        <w:t>685</w:t>
      </w:r>
      <w:r>
        <w:rPr>
          <w:rFonts w:eastAsia="Times New Roman" w:cstheme="minorHAnsi"/>
          <w:b/>
          <w:color w:val="58595B"/>
        </w:rPr>
        <w:t>)</w:t>
      </w:r>
    </w:p>
    <w:p w14:paraId="180C5A96" w14:textId="77777777" w:rsidR="00547E8A" w:rsidRPr="00547E8A" w:rsidRDefault="00547E8A" w:rsidP="00547E8A">
      <w:pPr>
        <w:shd w:val="clear" w:color="auto" w:fill="FFFFFF"/>
        <w:spacing w:before="100" w:beforeAutospacing="1" w:after="100" w:afterAutospacing="1" w:line="240" w:lineRule="auto"/>
        <w:rPr>
          <w:rFonts w:eastAsia="Times New Roman" w:cstheme="minorHAnsi"/>
          <w:color w:val="58595B"/>
        </w:rPr>
      </w:pPr>
      <w:r w:rsidRPr="00547E8A">
        <w:rPr>
          <w:rFonts w:eastAsia="Times New Roman" w:cstheme="minorHAnsi"/>
          <w:color w:val="58595B"/>
        </w:rPr>
        <w:t>Following the requirements of the newly enacted legislation, AB 685, St. Vincent de Paul of Contra Costa County (SVdP) will enact the following notification protocols:</w:t>
      </w:r>
    </w:p>
    <w:p w14:paraId="2CFBD7F9" w14:textId="77777777" w:rsidR="00547E8A" w:rsidRPr="008A6A19" w:rsidRDefault="00547E8A" w:rsidP="008A6A19">
      <w:pPr>
        <w:pStyle w:val="ListParagraph"/>
        <w:numPr>
          <w:ilvl w:val="0"/>
          <w:numId w:val="3"/>
        </w:numPr>
        <w:shd w:val="clear" w:color="auto" w:fill="FFFFFF"/>
        <w:spacing w:before="100" w:beforeAutospacing="1" w:after="100" w:afterAutospacing="1" w:line="240" w:lineRule="auto"/>
        <w:rPr>
          <w:rFonts w:eastAsia="Times New Roman" w:cstheme="minorHAnsi"/>
          <w:color w:val="58595B"/>
        </w:rPr>
      </w:pPr>
      <w:r w:rsidRPr="008A6A19">
        <w:rPr>
          <w:rFonts w:eastAsia="Times New Roman" w:cstheme="minorHAnsi"/>
          <w:color w:val="58595B"/>
        </w:rPr>
        <w:t>Within one business day of a “potential exposure” based on a positive confirmed case of COVID-19 in the workplace:</w:t>
      </w:r>
    </w:p>
    <w:p w14:paraId="54993B93" w14:textId="77777777" w:rsidR="00547E8A" w:rsidRPr="00547E8A" w:rsidRDefault="00547E8A" w:rsidP="008A6A19">
      <w:pPr>
        <w:numPr>
          <w:ilvl w:val="0"/>
          <w:numId w:val="1"/>
        </w:numPr>
        <w:shd w:val="clear" w:color="auto" w:fill="FFFFFF"/>
        <w:tabs>
          <w:tab w:val="clear" w:pos="720"/>
          <w:tab w:val="num" w:pos="1080"/>
        </w:tabs>
        <w:spacing w:after="0" w:line="240" w:lineRule="auto"/>
        <w:ind w:left="1080"/>
        <w:rPr>
          <w:rFonts w:eastAsia="Times New Roman" w:cstheme="minorHAnsi"/>
          <w:color w:val="58595B"/>
        </w:rPr>
      </w:pPr>
      <w:r w:rsidRPr="00547E8A">
        <w:rPr>
          <w:rFonts w:eastAsia="Times New Roman" w:cstheme="minorHAnsi"/>
          <w:color w:val="58595B"/>
        </w:rPr>
        <w:t xml:space="preserve">SVdP will provide written notice to all employees, </w:t>
      </w:r>
      <w:r>
        <w:rPr>
          <w:rFonts w:eastAsia="Times New Roman" w:cstheme="minorHAnsi"/>
          <w:color w:val="58595B"/>
        </w:rPr>
        <w:t xml:space="preserve">volunteers </w:t>
      </w:r>
      <w:r w:rsidRPr="00547E8A">
        <w:rPr>
          <w:rFonts w:eastAsia="Times New Roman" w:cstheme="minorHAnsi"/>
          <w:color w:val="58595B"/>
        </w:rPr>
        <w:t>and employers of subcontracted employees who were at the worksite within the infectious period who may have been exposed to COVID-19.  SVdP will also notify any identifiable third parties who were at the worksite during the infectious period. </w:t>
      </w:r>
    </w:p>
    <w:p w14:paraId="158F4F0C" w14:textId="77777777" w:rsidR="00547E8A" w:rsidRPr="00547E8A" w:rsidRDefault="00547E8A" w:rsidP="008A6A19">
      <w:pPr>
        <w:numPr>
          <w:ilvl w:val="0"/>
          <w:numId w:val="1"/>
        </w:numPr>
        <w:shd w:val="clear" w:color="auto" w:fill="FFFFFF"/>
        <w:tabs>
          <w:tab w:val="clear" w:pos="720"/>
          <w:tab w:val="num" w:pos="1080"/>
        </w:tabs>
        <w:spacing w:after="0" w:line="240" w:lineRule="auto"/>
        <w:ind w:left="1080"/>
        <w:rPr>
          <w:rFonts w:eastAsia="Times New Roman" w:cstheme="minorHAnsi"/>
          <w:color w:val="58595B"/>
        </w:rPr>
      </w:pPr>
      <w:r w:rsidRPr="00547E8A">
        <w:rPr>
          <w:rFonts w:eastAsia="Times New Roman" w:cstheme="minorHAnsi"/>
          <w:color w:val="58595B"/>
        </w:rPr>
        <w:t>Provide written notice to employee representatives, including unions and sometimes attorneys, who may represent employees.</w:t>
      </w:r>
    </w:p>
    <w:p w14:paraId="35D82E44" w14:textId="77777777" w:rsidR="00547E8A" w:rsidRPr="00547E8A" w:rsidRDefault="00547E8A" w:rsidP="008A6A19">
      <w:pPr>
        <w:numPr>
          <w:ilvl w:val="0"/>
          <w:numId w:val="1"/>
        </w:numPr>
        <w:shd w:val="clear" w:color="auto" w:fill="FFFFFF"/>
        <w:tabs>
          <w:tab w:val="clear" w:pos="720"/>
          <w:tab w:val="num" w:pos="1080"/>
        </w:tabs>
        <w:spacing w:after="0" w:line="240" w:lineRule="auto"/>
        <w:ind w:left="1080"/>
        <w:rPr>
          <w:rFonts w:eastAsia="Times New Roman" w:cstheme="minorHAnsi"/>
          <w:color w:val="58595B"/>
        </w:rPr>
      </w:pPr>
      <w:r w:rsidRPr="00547E8A">
        <w:rPr>
          <w:rFonts w:eastAsia="Times New Roman" w:cstheme="minorHAnsi"/>
          <w:color w:val="58595B"/>
        </w:rPr>
        <w:t>Provide written notice to employees and/or employee representatives regarding COVID-19-related benefits that employee(s) may receive, including workers’ compensation benefits, COVID leave, paid sick leave, and the company’s anti-discrimination, anti-harassment, and anti-retaliation policies; and</w:t>
      </w:r>
    </w:p>
    <w:p w14:paraId="4173B54E" w14:textId="77777777" w:rsidR="00547E8A" w:rsidRPr="00547E8A" w:rsidRDefault="00547E8A" w:rsidP="008A6A19">
      <w:pPr>
        <w:numPr>
          <w:ilvl w:val="0"/>
          <w:numId w:val="1"/>
        </w:numPr>
        <w:shd w:val="clear" w:color="auto" w:fill="FFFFFF"/>
        <w:tabs>
          <w:tab w:val="clear" w:pos="720"/>
          <w:tab w:val="num" w:pos="1080"/>
        </w:tabs>
        <w:spacing w:after="0" w:line="240" w:lineRule="auto"/>
        <w:ind w:left="1080"/>
        <w:rPr>
          <w:rFonts w:eastAsia="Times New Roman" w:cstheme="minorHAnsi"/>
          <w:color w:val="58595B"/>
        </w:rPr>
      </w:pPr>
      <w:r w:rsidRPr="00547E8A">
        <w:rPr>
          <w:rFonts w:eastAsia="Times New Roman" w:cstheme="minorHAnsi"/>
          <w:color w:val="58595B"/>
        </w:rPr>
        <w:t>Provide notice to employees regarding the company’s disinfection protocols and safety plan to eliminate any further exposures, per CDC guidelines.</w:t>
      </w:r>
    </w:p>
    <w:p w14:paraId="0EFF3992" w14:textId="77777777" w:rsidR="00547E8A" w:rsidRPr="008A6A19" w:rsidRDefault="00547E8A" w:rsidP="008A6A19">
      <w:pPr>
        <w:shd w:val="clear" w:color="auto" w:fill="FFFFFF"/>
        <w:spacing w:before="100" w:beforeAutospacing="1" w:after="100" w:afterAutospacing="1" w:line="240" w:lineRule="auto"/>
        <w:ind w:left="720" w:firstLine="360"/>
        <w:rPr>
          <w:rFonts w:eastAsia="Times New Roman" w:cstheme="minorHAnsi"/>
          <w:color w:val="58595B"/>
        </w:rPr>
      </w:pPr>
      <w:r w:rsidRPr="00547E8A">
        <w:rPr>
          <w:rFonts w:eastAsia="Times New Roman" w:cstheme="minorHAnsi"/>
          <w:color w:val="58595B"/>
        </w:rPr>
        <w:t>Written notice may include, but is not limited to, personal service, e-mail, or text message if it can reasonably be anticipated to be received by the employee within one business day of sending and shall be in English as that is the language understood by the majority of the employees.</w:t>
      </w:r>
    </w:p>
    <w:p w14:paraId="70504D69" w14:textId="77777777" w:rsidR="00547E8A" w:rsidRDefault="008A6A19" w:rsidP="008A6A19">
      <w:pPr>
        <w:pStyle w:val="ListParagraph"/>
        <w:numPr>
          <w:ilvl w:val="0"/>
          <w:numId w:val="3"/>
        </w:numPr>
        <w:shd w:val="clear" w:color="auto" w:fill="FFFFFF"/>
        <w:spacing w:before="100" w:beforeAutospacing="1" w:after="100" w:afterAutospacing="1" w:line="240" w:lineRule="auto"/>
        <w:rPr>
          <w:rFonts w:eastAsia="Times New Roman" w:cstheme="minorHAnsi"/>
          <w:color w:val="58595B"/>
        </w:rPr>
      </w:pPr>
      <w:r>
        <w:rPr>
          <w:rFonts w:eastAsia="Times New Roman" w:cstheme="minorHAnsi"/>
          <w:color w:val="58595B"/>
        </w:rPr>
        <w:t xml:space="preserve">SVdP will </w:t>
      </w:r>
      <w:r w:rsidRPr="008A6A19">
        <w:rPr>
          <w:rFonts w:eastAsia="Times New Roman" w:cstheme="minorHAnsi"/>
          <w:color w:val="58595B"/>
        </w:rPr>
        <w:t>notify local public health agencies of all workplace outbreaks, which are defined as three or more laboratory-confirmed cases of COVID-19 among employees who live in different households within a two-week peri</w:t>
      </w:r>
      <w:r>
        <w:rPr>
          <w:rFonts w:eastAsia="Times New Roman" w:cstheme="minorHAnsi"/>
          <w:color w:val="58595B"/>
        </w:rPr>
        <w:t>od.</w:t>
      </w:r>
    </w:p>
    <w:p w14:paraId="53B697E6" w14:textId="77777777" w:rsidR="008A6A19" w:rsidRDefault="008A6A19" w:rsidP="008A6A19">
      <w:pPr>
        <w:shd w:val="clear" w:color="auto" w:fill="FFFFFF"/>
        <w:spacing w:before="100" w:beforeAutospacing="1" w:after="100" w:afterAutospacing="1" w:line="240" w:lineRule="auto"/>
        <w:rPr>
          <w:rFonts w:eastAsia="Times New Roman" w:cstheme="minorHAnsi"/>
          <w:color w:val="58595B"/>
        </w:rPr>
      </w:pPr>
    </w:p>
    <w:p w14:paraId="1EEE3BFB" w14:textId="77777777" w:rsidR="008A6A19" w:rsidRDefault="008A6A19" w:rsidP="008A6A19">
      <w:pPr>
        <w:shd w:val="clear" w:color="auto" w:fill="FFFFFF"/>
        <w:spacing w:before="100" w:beforeAutospacing="1" w:after="100" w:afterAutospacing="1" w:line="240" w:lineRule="auto"/>
        <w:rPr>
          <w:rFonts w:eastAsia="Times New Roman" w:cstheme="minorHAnsi"/>
          <w:color w:val="58595B"/>
        </w:rPr>
      </w:pPr>
    </w:p>
    <w:p w14:paraId="347FD577" w14:textId="77777777" w:rsidR="008A6A19" w:rsidRDefault="008A6A19" w:rsidP="008A6A19">
      <w:pPr>
        <w:shd w:val="clear" w:color="auto" w:fill="FFFFFF"/>
        <w:spacing w:before="100" w:beforeAutospacing="1" w:after="100" w:afterAutospacing="1" w:line="240" w:lineRule="auto"/>
        <w:rPr>
          <w:rFonts w:eastAsia="Times New Roman" w:cstheme="minorHAnsi"/>
          <w:color w:val="58595B"/>
        </w:rPr>
      </w:pPr>
    </w:p>
    <w:p w14:paraId="272D026F" w14:textId="77777777" w:rsidR="008A6A19" w:rsidRDefault="008A6A19" w:rsidP="008A6A19">
      <w:pPr>
        <w:shd w:val="clear" w:color="auto" w:fill="FFFFFF"/>
        <w:spacing w:before="100" w:beforeAutospacing="1" w:after="100" w:afterAutospacing="1" w:line="240" w:lineRule="auto"/>
        <w:rPr>
          <w:rFonts w:eastAsia="Times New Roman" w:cstheme="minorHAnsi"/>
          <w:color w:val="58595B"/>
        </w:rPr>
      </w:pPr>
    </w:p>
    <w:p w14:paraId="04C32BC1" w14:textId="77777777" w:rsidR="008A6A19" w:rsidRDefault="008A6A19" w:rsidP="008A6A19">
      <w:pPr>
        <w:shd w:val="clear" w:color="auto" w:fill="FFFFFF"/>
        <w:spacing w:before="100" w:beforeAutospacing="1" w:after="100" w:afterAutospacing="1" w:line="240" w:lineRule="auto"/>
        <w:rPr>
          <w:rFonts w:eastAsia="Times New Roman" w:cstheme="minorHAnsi"/>
          <w:color w:val="58595B"/>
        </w:rPr>
      </w:pPr>
    </w:p>
    <w:p w14:paraId="4E722CE8" w14:textId="77777777" w:rsidR="008A6A19" w:rsidRPr="008A6A19" w:rsidRDefault="008A6A19" w:rsidP="008A6A19">
      <w:pPr>
        <w:shd w:val="clear" w:color="auto" w:fill="FFFFFF"/>
        <w:spacing w:before="100" w:beforeAutospacing="1" w:after="100" w:afterAutospacing="1" w:line="240" w:lineRule="auto"/>
        <w:rPr>
          <w:rFonts w:eastAsia="Times New Roman" w:cstheme="minorHAnsi"/>
          <w:color w:val="58595B"/>
        </w:rPr>
      </w:pPr>
      <w:r>
        <w:rPr>
          <w:rFonts w:eastAsia="Times New Roman" w:cstheme="minorHAnsi"/>
          <w:color w:val="58595B"/>
        </w:rPr>
        <w:t>Effective January 5, 2021</w:t>
      </w:r>
    </w:p>
    <w:sectPr w:rsidR="008A6A19" w:rsidRPr="008A6A19" w:rsidSect="00D51AC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3068CE" w14:textId="77777777" w:rsidR="00E54F1E" w:rsidRDefault="00E54F1E" w:rsidP="00F34F93">
      <w:pPr>
        <w:spacing w:after="0" w:line="240" w:lineRule="auto"/>
      </w:pPr>
      <w:r>
        <w:separator/>
      </w:r>
    </w:p>
  </w:endnote>
  <w:endnote w:type="continuationSeparator" w:id="0">
    <w:p w14:paraId="420528CB" w14:textId="77777777" w:rsidR="00E54F1E" w:rsidRDefault="00E54F1E" w:rsidP="00F34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13618" w14:textId="77777777" w:rsidR="00B21C46" w:rsidRDefault="00B21C46" w:rsidP="00B21C46">
    <w:pPr>
      <w:pStyle w:val="Footer"/>
      <w:spacing w:after="100" w:afterAutospacing="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D49AD" w14:textId="77777777" w:rsidR="00464827" w:rsidRPr="00B21C46" w:rsidRDefault="00464827" w:rsidP="00B21C46">
    <w:pPr>
      <w:tabs>
        <w:tab w:val="left" w:pos="7485"/>
      </w:tabs>
      <w:spacing w:after="120" w:line="240" w:lineRule="auto"/>
      <w:ind w:left="-360" w:right="-360"/>
      <w:jc w:val="center"/>
      <w:rPr>
        <w:rFonts w:eastAsia="Calibri" w:cstheme="minorHAnsi"/>
      </w:rPr>
    </w:pPr>
    <w:r w:rsidRPr="00B21C46">
      <w:rPr>
        <w:rFonts w:eastAsia="Calibri" w:cstheme="minorHAnsi"/>
      </w:rPr>
      <w:t>2210 Gladstone Drive ● Pittsburg, CA 94565 ● Phone (925) 439-5060 ● Fax (925) 439-7863</w:t>
    </w:r>
    <w:r w:rsidR="005C3C13" w:rsidRPr="00B21C46">
      <w:rPr>
        <w:rFonts w:eastAsia="Calibri" w:cstheme="minorHAnsi"/>
      </w:rPr>
      <w:t xml:space="preserve"> ● </w:t>
    </w:r>
    <w:hyperlink r:id="rId1" w:history="1">
      <w:r w:rsidR="00B21C46" w:rsidRPr="00B21C46">
        <w:rPr>
          <w:rStyle w:val="Hyperlink"/>
          <w:rFonts w:eastAsia="Calibri" w:cstheme="minorHAnsi"/>
        </w:rPr>
        <w:t>www.svdp-cc.org</w:t>
      </w:r>
    </w:hyperlink>
  </w:p>
  <w:p w14:paraId="07602720" w14:textId="77777777" w:rsidR="00B21C46" w:rsidRPr="00B21C46" w:rsidRDefault="00B21C46" w:rsidP="00FA50D6">
    <w:pPr>
      <w:tabs>
        <w:tab w:val="left" w:pos="7485"/>
      </w:tabs>
      <w:spacing w:after="0" w:line="240" w:lineRule="auto"/>
      <w:ind w:left="-360" w:right="-360"/>
      <w:jc w:val="center"/>
      <w:rPr>
        <w:rFonts w:eastAsia="Calibri" w:cstheme="minorHAnsi"/>
      </w:rPr>
    </w:pPr>
    <w:r w:rsidRPr="00B21C46">
      <w:rPr>
        <w:rFonts w:cstheme="minorHAnsi"/>
        <w:i/>
        <w:iCs/>
        <w:color w:val="4C76A2"/>
        <w:shd w:val="clear" w:color="auto" w:fill="FFFFFF"/>
      </w:rPr>
      <w:t>"A network of friends, inspired by Gospel values, growing in holiness and building a more just world</w:t>
    </w:r>
    <w:r w:rsidR="003F5976">
      <w:rPr>
        <w:rFonts w:cstheme="minorHAnsi"/>
        <w:i/>
        <w:iCs/>
        <w:color w:val="4C76A2"/>
        <w:shd w:val="clear" w:color="auto" w:fill="FFFFFF"/>
      </w:rPr>
      <w:t xml:space="preserve"> </w:t>
    </w:r>
    <w:r w:rsidRPr="00B21C46">
      <w:rPr>
        <w:rFonts w:cstheme="minorHAnsi"/>
        <w:i/>
        <w:iCs/>
        <w:color w:val="4C76A2"/>
        <w:shd w:val="clear" w:color="auto" w:fill="FFFFFF"/>
      </w:rPr>
      <w:t>through personal relationships with and service to people in need."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B5D52" w14:textId="77777777" w:rsidR="003F5976" w:rsidRDefault="003F5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3C62E" w14:textId="77777777" w:rsidR="00E54F1E" w:rsidRDefault="00E54F1E" w:rsidP="00F34F93">
      <w:pPr>
        <w:spacing w:after="0" w:line="240" w:lineRule="auto"/>
      </w:pPr>
      <w:r>
        <w:separator/>
      </w:r>
    </w:p>
  </w:footnote>
  <w:footnote w:type="continuationSeparator" w:id="0">
    <w:p w14:paraId="3FF1D7AC" w14:textId="77777777" w:rsidR="00E54F1E" w:rsidRDefault="00E54F1E" w:rsidP="00F34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D0C37" w14:textId="77777777" w:rsidR="003F5976" w:rsidRDefault="003F59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5AD4D" w14:textId="77777777" w:rsidR="00EC19CD" w:rsidRDefault="00D51ACC" w:rsidP="00B21C46">
    <w:pPr>
      <w:pStyle w:val="Header"/>
      <w:spacing w:after="120"/>
      <w:jc w:val="center"/>
    </w:pPr>
    <w:r>
      <w:rPr>
        <w:noProof/>
      </w:rPr>
      <w:drawing>
        <wp:inline distT="0" distB="0" distL="0" distR="0" wp14:anchorId="1E50105F" wp14:editId="0090D0C7">
          <wp:extent cx="3392424" cy="8412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dP Logo with mountain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92424" cy="84124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70F6A" w14:textId="77777777" w:rsidR="003F5976" w:rsidRDefault="003F59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554BB"/>
    <w:multiLevelType w:val="hybridMultilevel"/>
    <w:tmpl w:val="B1F0C2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9427D4D"/>
    <w:multiLevelType w:val="multilevel"/>
    <w:tmpl w:val="7E364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F84E0E"/>
    <w:multiLevelType w:val="multilevel"/>
    <w:tmpl w:val="4DF88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0D6"/>
    <w:rsid w:val="0006730F"/>
    <w:rsid w:val="000B1F9D"/>
    <w:rsid w:val="001750C9"/>
    <w:rsid w:val="001B072F"/>
    <w:rsid w:val="001D52F7"/>
    <w:rsid w:val="001E0FAE"/>
    <w:rsid w:val="001F05BC"/>
    <w:rsid w:val="001F2C38"/>
    <w:rsid w:val="00213BB8"/>
    <w:rsid w:val="00232C4F"/>
    <w:rsid w:val="00245250"/>
    <w:rsid w:val="00264EEA"/>
    <w:rsid w:val="002825B3"/>
    <w:rsid w:val="002D7033"/>
    <w:rsid w:val="002E17F9"/>
    <w:rsid w:val="00304ABC"/>
    <w:rsid w:val="003418D0"/>
    <w:rsid w:val="00363476"/>
    <w:rsid w:val="003918D0"/>
    <w:rsid w:val="00395213"/>
    <w:rsid w:val="003B2C87"/>
    <w:rsid w:val="003F5976"/>
    <w:rsid w:val="00430106"/>
    <w:rsid w:val="00464827"/>
    <w:rsid w:val="00476077"/>
    <w:rsid w:val="004D0380"/>
    <w:rsid w:val="004D752B"/>
    <w:rsid w:val="004F6ABE"/>
    <w:rsid w:val="00522626"/>
    <w:rsid w:val="00532E04"/>
    <w:rsid w:val="005377B0"/>
    <w:rsid w:val="00546701"/>
    <w:rsid w:val="00547E8A"/>
    <w:rsid w:val="005543B3"/>
    <w:rsid w:val="00581796"/>
    <w:rsid w:val="005C3C13"/>
    <w:rsid w:val="005E7B55"/>
    <w:rsid w:val="005F769D"/>
    <w:rsid w:val="006141B4"/>
    <w:rsid w:val="00645BF6"/>
    <w:rsid w:val="00654E24"/>
    <w:rsid w:val="00660C95"/>
    <w:rsid w:val="006737C3"/>
    <w:rsid w:val="006760C7"/>
    <w:rsid w:val="006A440B"/>
    <w:rsid w:val="006A7BA0"/>
    <w:rsid w:val="006E784F"/>
    <w:rsid w:val="006F1C5E"/>
    <w:rsid w:val="006F1D6C"/>
    <w:rsid w:val="006F5A32"/>
    <w:rsid w:val="007213E9"/>
    <w:rsid w:val="007406F6"/>
    <w:rsid w:val="00775D41"/>
    <w:rsid w:val="00792948"/>
    <w:rsid w:val="007958EA"/>
    <w:rsid w:val="00816A8E"/>
    <w:rsid w:val="00835989"/>
    <w:rsid w:val="00853B55"/>
    <w:rsid w:val="00870CF7"/>
    <w:rsid w:val="0087626A"/>
    <w:rsid w:val="008A6A19"/>
    <w:rsid w:val="008C3E57"/>
    <w:rsid w:val="008C72CC"/>
    <w:rsid w:val="008D22D1"/>
    <w:rsid w:val="008E1CAA"/>
    <w:rsid w:val="008F00C9"/>
    <w:rsid w:val="00903C7B"/>
    <w:rsid w:val="00946411"/>
    <w:rsid w:val="009931A4"/>
    <w:rsid w:val="009C7C77"/>
    <w:rsid w:val="009F2EBF"/>
    <w:rsid w:val="009F5011"/>
    <w:rsid w:val="00A81E36"/>
    <w:rsid w:val="00AA48EF"/>
    <w:rsid w:val="00AE3724"/>
    <w:rsid w:val="00B21C46"/>
    <w:rsid w:val="00B275FB"/>
    <w:rsid w:val="00B30F4C"/>
    <w:rsid w:val="00B57DAA"/>
    <w:rsid w:val="00B62769"/>
    <w:rsid w:val="00B810F8"/>
    <w:rsid w:val="00B9481D"/>
    <w:rsid w:val="00BA4E8F"/>
    <w:rsid w:val="00BB4A48"/>
    <w:rsid w:val="00BF3280"/>
    <w:rsid w:val="00C5330A"/>
    <w:rsid w:val="00C723D4"/>
    <w:rsid w:val="00C73B66"/>
    <w:rsid w:val="00C84572"/>
    <w:rsid w:val="00C976FD"/>
    <w:rsid w:val="00D51ACC"/>
    <w:rsid w:val="00D97127"/>
    <w:rsid w:val="00DD4357"/>
    <w:rsid w:val="00DE4642"/>
    <w:rsid w:val="00E02732"/>
    <w:rsid w:val="00E266E5"/>
    <w:rsid w:val="00E52109"/>
    <w:rsid w:val="00E54F1E"/>
    <w:rsid w:val="00EA295B"/>
    <w:rsid w:val="00EC19CD"/>
    <w:rsid w:val="00EF6B45"/>
    <w:rsid w:val="00F2730E"/>
    <w:rsid w:val="00F34F93"/>
    <w:rsid w:val="00F45209"/>
    <w:rsid w:val="00F454C7"/>
    <w:rsid w:val="00F676C5"/>
    <w:rsid w:val="00FA50D6"/>
    <w:rsid w:val="00FD6F20"/>
    <w:rsid w:val="00FF41B2"/>
    <w:rsid w:val="00FF6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98BB07"/>
  <w15:docId w15:val="{870587E4-ECAE-406C-A29B-1E24368A7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4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F93"/>
  </w:style>
  <w:style w:type="paragraph" w:styleId="Footer">
    <w:name w:val="footer"/>
    <w:basedOn w:val="Normal"/>
    <w:link w:val="FooterChar"/>
    <w:uiPriority w:val="99"/>
    <w:unhideWhenUsed/>
    <w:rsid w:val="00F34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F93"/>
  </w:style>
  <w:style w:type="paragraph" w:styleId="BalloonText">
    <w:name w:val="Balloon Text"/>
    <w:basedOn w:val="Normal"/>
    <w:link w:val="BalloonTextChar"/>
    <w:uiPriority w:val="99"/>
    <w:semiHidden/>
    <w:unhideWhenUsed/>
    <w:rsid w:val="00F34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F93"/>
    <w:rPr>
      <w:rFonts w:ascii="Tahoma" w:hAnsi="Tahoma" w:cs="Tahoma"/>
      <w:sz w:val="16"/>
      <w:szCs w:val="16"/>
    </w:rPr>
  </w:style>
  <w:style w:type="character" w:styleId="Hyperlink">
    <w:name w:val="Hyperlink"/>
    <w:basedOn w:val="DefaultParagraphFont"/>
    <w:uiPriority w:val="99"/>
    <w:unhideWhenUsed/>
    <w:rsid w:val="00B21C46"/>
    <w:rPr>
      <w:color w:val="0000FF" w:themeColor="hyperlink"/>
      <w:u w:val="single"/>
    </w:rPr>
  </w:style>
  <w:style w:type="paragraph" w:styleId="ListParagraph">
    <w:name w:val="List Paragraph"/>
    <w:basedOn w:val="Normal"/>
    <w:uiPriority w:val="34"/>
    <w:qFormat/>
    <w:rsid w:val="008A6A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881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svdp-cc.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Ramirez</dc:creator>
  <cp:keywords/>
  <dc:description/>
  <cp:lastModifiedBy>Bob Liles</cp:lastModifiedBy>
  <cp:revision>2</cp:revision>
  <cp:lastPrinted>2013-06-18T17:55:00Z</cp:lastPrinted>
  <dcterms:created xsi:type="dcterms:W3CDTF">2021-01-29T18:01:00Z</dcterms:created>
  <dcterms:modified xsi:type="dcterms:W3CDTF">2021-01-29T18:01:00Z</dcterms:modified>
</cp:coreProperties>
</file>