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01FA7" w14:textId="4E35F412" w:rsidR="008E3B77" w:rsidRPr="00A00EFC" w:rsidRDefault="00A00EFC" w:rsidP="00A00EFC">
      <w:pPr>
        <w:jc w:val="center"/>
        <w:rPr>
          <w:b/>
          <w:bCs/>
          <w:sz w:val="32"/>
          <w:szCs w:val="32"/>
        </w:rPr>
      </w:pPr>
      <w:r w:rsidRPr="00A00EFC">
        <w:rPr>
          <w:b/>
          <w:bCs/>
          <w:sz w:val="32"/>
          <w:szCs w:val="32"/>
        </w:rPr>
        <w:t>SOS COVID RULES 9-22-21</w:t>
      </w:r>
    </w:p>
    <w:p w14:paraId="7340C22E" w14:textId="1666455E" w:rsidR="00A00EFC" w:rsidRDefault="00A00EFC"/>
    <w:p w14:paraId="688959C0" w14:textId="77777777" w:rsidR="00A00EFC" w:rsidRDefault="00A00EFC" w:rsidP="00A00EFC">
      <w:pPr>
        <w:rPr>
          <w:rFonts w:ascii="Garamond" w:hAnsi="Garamond"/>
          <w:sz w:val="24"/>
          <w:szCs w:val="24"/>
        </w:rPr>
      </w:pPr>
      <w:r>
        <w:rPr>
          <w:rFonts w:ascii="Garamond" w:hAnsi="Garamond"/>
          <w:sz w:val="24"/>
          <w:szCs w:val="24"/>
        </w:rPr>
        <w:t>This are the last rules we have regarding SOS applicants:</w:t>
      </w:r>
    </w:p>
    <w:p w14:paraId="784518DA" w14:textId="77777777" w:rsidR="00A00EFC" w:rsidRDefault="00A00EFC" w:rsidP="00A00EFC">
      <w:pPr>
        <w:pStyle w:val="NormalWeb"/>
        <w:spacing w:before="0" w:beforeAutospacing="0" w:after="0" w:afterAutospacing="0"/>
        <w:rPr>
          <w:rFonts w:ascii="Garamond" w:hAnsi="Garamond"/>
          <w:sz w:val="24"/>
          <w:szCs w:val="24"/>
        </w:rPr>
      </w:pPr>
      <w:r>
        <w:rPr>
          <w:rFonts w:ascii="Garamond" w:hAnsi="Garamond"/>
          <w:sz w:val="24"/>
          <w:szCs w:val="24"/>
        </w:rPr>
        <w:t> </w:t>
      </w:r>
    </w:p>
    <w:p w14:paraId="0DD757F0" w14:textId="77777777" w:rsidR="00A00EFC" w:rsidRDefault="00A00EFC" w:rsidP="00A00EFC">
      <w:pPr>
        <w:spacing w:line="330" w:lineRule="atLeast"/>
      </w:pPr>
      <w:r>
        <w:rPr>
          <w:rFonts w:ascii="Times New Roman" w:hAnsi="Times New Roman" w:cs="Times New Roman"/>
          <w:sz w:val="24"/>
          <w:szCs w:val="24"/>
        </w:rPr>
        <w:t>1.</w:t>
      </w:r>
      <w:r>
        <w:rPr>
          <w:rFonts w:ascii="Times New Roman" w:hAnsi="Times New Roman" w:cs="Times New Roman"/>
          <w:sz w:val="14"/>
          <w:szCs w:val="14"/>
        </w:rPr>
        <w:t>     </w:t>
      </w:r>
      <w:r>
        <w:rPr>
          <w:rFonts w:ascii="Times New Roman" w:hAnsi="Times New Roman" w:cs="Times New Roman"/>
          <w:sz w:val="24"/>
          <w:szCs w:val="24"/>
        </w:rPr>
        <w:t>Clients awarded SOS for COVID reasons </w:t>
      </w:r>
      <w:r>
        <w:rPr>
          <w:rFonts w:ascii="Times New Roman" w:hAnsi="Times New Roman" w:cs="Times New Roman"/>
          <w:sz w:val="24"/>
          <w:szCs w:val="24"/>
          <w:u w:val="single"/>
        </w:rPr>
        <w:t>once</w:t>
      </w:r>
      <w:r>
        <w:rPr>
          <w:rFonts w:ascii="Times New Roman" w:hAnsi="Times New Roman" w:cs="Times New Roman"/>
          <w:sz w:val="24"/>
          <w:szCs w:val="24"/>
        </w:rPr>
        <w:t> between March 2020 – August 2021 </w:t>
      </w:r>
      <w:proofErr w:type="gramStart"/>
      <w:r>
        <w:rPr>
          <w:rFonts w:ascii="Times New Roman" w:hAnsi="Times New Roman" w:cs="Times New Roman"/>
          <w:b/>
          <w:bCs/>
          <w:sz w:val="24"/>
          <w:szCs w:val="24"/>
          <w:u w:val="single"/>
        </w:rPr>
        <w:t>are</w:t>
      </w:r>
      <w:proofErr w:type="gramEnd"/>
      <w:r>
        <w:rPr>
          <w:rFonts w:ascii="Times New Roman" w:hAnsi="Times New Roman" w:cs="Times New Roman"/>
          <w:b/>
          <w:bCs/>
          <w:sz w:val="24"/>
          <w:szCs w:val="24"/>
          <w:u w:val="single"/>
        </w:rPr>
        <w:t xml:space="preserve"> eligible to apply again only for COVID reasons</w:t>
      </w:r>
    </w:p>
    <w:p w14:paraId="195545AA" w14:textId="77777777" w:rsidR="00A00EFC" w:rsidRDefault="00A00EFC" w:rsidP="00A00EFC">
      <w:pPr>
        <w:spacing w:line="330" w:lineRule="atLeast"/>
      </w:pPr>
      <w:r>
        <w:rPr>
          <w:rFonts w:ascii="Times New Roman" w:hAnsi="Times New Roman" w:cs="Times New Roman"/>
          <w:sz w:val="24"/>
          <w:szCs w:val="24"/>
        </w:rPr>
        <w:t>2.</w:t>
      </w:r>
      <w:r>
        <w:rPr>
          <w:rFonts w:ascii="Times New Roman" w:hAnsi="Times New Roman" w:cs="Times New Roman"/>
          <w:sz w:val="14"/>
          <w:szCs w:val="14"/>
        </w:rPr>
        <w:t>     </w:t>
      </w:r>
      <w:r>
        <w:rPr>
          <w:rFonts w:ascii="Times New Roman" w:hAnsi="Times New Roman" w:cs="Times New Roman"/>
          <w:sz w:val="24"/>
          <w:szCs w:val="24"/>
        </w:rPr>
        <w:t>Clients eligible to apply again must go through the complete SOS application process and must demonstrate they are still struggling financially (UIB ran out, part time work insufficient, laid off again, etc.)</w:t>
      </w:r>
    </w:p>
    <w:p w14:paraId="775E5C6D" w14:textId="77777777" w:rsidR="00A00EFC" w:rsidRDefault="00A00EFC" w:rsidP="00A00EFC">
      <w:pPr>
        <w:spacing w:line="330" w:lineRule="atLeast"/>
      </w:pPr>
      <w:r>
        <w:rPr>
          <w:rFonts w:ascii="Times New Roman" w:hAnsi="Times New Roman" w:cs="Times New Roman"/>
          <w:sz w:val="24"/>
          <w:szCs w:val="24"/>
        </w:rPr>
        <w:t>3.</w:t>
      </w:r>
      <w:r>
        <w:rPr>
          <w:rFonts w:ascii="Times New Roman" w:hAnsi="Times New Roman" w:cs="Times New Roman"/>
          <w:sz w:val="14"/>
          <w:szCs w:val="14"/>
        </w:rPr>
        <w:t>     </w:t>
      </w:r>
      <w:r>
        <w:rPr>
          <w:rFonts w:ascii="Times New Roman" w:hAnsi="Times New Roman" w:cs="Times New Roman"/>
          <w:sz w:val="24"/>
          <w:szCs w:val="24"/>
        </w:rPr>
        <w:t>Bank statements should be obtained if they cannot produce proof of their financial needs/income</w:t>
      </w:r>
    </w:p>
    <w:p w14:paraId="7A0CC159" w14:textId="77777777" w:rsidR="00A00EFC" w:rsidRDefault="00A00EFC" w:rsidP="00A00EFC">
      <w:pPr>
        <w:spacing w:line="330" w:lineRule="atLeast"/>
      </w:pPr>
      <w:r>
        <w:rPr>
          <w:rFonts w:ascii="Times New Roman" w:hAnsi="Times New Roman" w:cs="Times New Roman"/>
          <w:sz w:val="24"/>
          <w:szCs w:val="24"/>
        </w:rPr>
        <w:t>4.</w:t>
      </w:r>
      <w:r>
        <w:rPr>
          <w:rFonts w:ascii="Times New Roman" w:hAnsi="Times New Roman" w:cs="Times New Roman"/>
          <w:sz w:val="14"/>
          <w:szCs w:val="14"/>
        </w:rPr>
        <w:t>     </w:t>
      </w:r>
      <w:r>
        <w:rPr>
          <w:rFonts w:ascii="Times New Roman" w:hAnsi="Times New Roman" w:cs="Times New Roman"/>
          <w:sz w:val="24"/>
          <w:szCs w:val="24"/>
        </w:rPr>
        <w:t>Clients awarded SOS from September 2021 going forward are </w:t>
      </w:r>
      <w:r>
        <w:rPr>
          <w:rFonts w:ascii="Times New Roman" w:hAnsi="Times New Roman" w:cs="Times New Roman"/>
          <w:b/>
          <w:bCs/>
          <w:sz w:val="24"/>
          <w:szCs w:val="24"/>
          <w:u w:val="single"/>
        </w:rPr>
        <w:t>NOT eligible</w:t>
      </w:r>
      <w:r>
        <w:rPr>
          <w:rFonts w:ascii="Times New Roman" w:hAnsi="Times New Roman" w:cs="Times New Roman"/>
          <w:sz w:val="24"/>
          <w:szCs w:val="24"/>
        </w:rPr>
        <w:t> to apply a second time. This rule applies for COVID and non-COVID reasons.</w:t>
      </w:r>
    </w:p>
    <w:p w14:paraId="6C7FD4ED" w14:textId="566267FF" w:rsidR="00A00EFC" w:rsidRDefault="00A00EFC" w:rsidP="00A00EFC">
      <w:r>
        <w:rPr>
          <w:rFonts w:ascii="Times New Roman" w:hAnsi="Times New Roman" w:cs="Times New Roman"/>
          <w:sz w:val="24"/>
          <w:szCs w:val="24"/>
        </w:rPr>
        <w:t>5.</w:t>
      </w:r>
      <w:r>
        <w:rPr>
          <w:rFonts w:ascii="Times New Roman" w:hAnsi="Times New Roman" w:cs="Times New Roman"/>
          <w:sz w:val="14"/>
          <w:szCs w:val="14"/>
        </w:rPr>
        <w:t>     </w:t>
      </w:r>
      <w:r>
        <w:rPr>
          <w:rFonts w:ascii="Times New Roman" w:hAnsi="Times New Roman" w:cs="Times New Roman"/>
          <w:sz w:val="24"/>
          <w:szCs w:val="24"/>
        </w:rPr>
        <w:t>September 2021 going forward, the 5-year rule applies to </w:t>
      </w:r>
      <w:r>
        <w:rPr>
          <w:rFonts w:ascii="Times New Roman" w:hAnsi="Times New Roman" w:cs="Times New Roman"/>
          <w:sz w:val="24"/>
          <w:szCs w:val="24"/>
          <w:u w:val="single"/>
        </w:rPr>
        <w:t>all</w:t>
      </w:r>
      <w:r>
        <w:rPr>
          <w:rFonts w:ascii="Times New Roman" w:hAnsi="Times New Roman" w:cs="Times New Roman"/>
          <w:sz w:val="24"/>
          <w:szCs w:val="24"/>
        </w:rPr>
        <w:t> SOS applicants</w:t>
      </w:r>
    </w:p>
    <w:sectPr w:rsidR="00A00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EFC"/>
    <w:rsid w:val="008E3B77"/>
    <w:rsid w:val="00A00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153FE"/>
  <w15:chartTrackingRefBased/>
  <w15:docId w15:val="{BFC00A03-9B4C-45CB-BE6E-E2A21C886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EF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0EF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13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Liles</dc:creator>
  <cp:keywords/>
  <dc:description/>
  <cp:lastModifiedBy>Bob Liles</cp:lastModifiedBy>
  <cp:revision>1</cp:revision>
  <dcterms:created xsi:type="dcterms:W3CDTF">2021-09-23T13:44:00Z</dcterms:created>
  <dcterms:modified xsi:type="dcterms:W3CDTF">2021-09-23T13:45:00Z</dcterms:modified>
</cp:coreProperties>
</file>