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5E8" w:rsidRDefault="003265E8" w:rsidP="003265E8">
      <w:pPr>
        <w:jc w:val="center"/>
      </w:pPr>
      <w:proofErr w:type="gramStart"/>
      <w:r w:rsidRPr="003265E8">
        <w:rPr>
          <w:b/>
        </w:rPr>
        <w:t>RESOURCES</w:t>
      </w:r>
      <w:r w:rsidR="002D063F">
        <w:rPr>
          <w:b/>
        </w:rPr>
        <w:t xml:space="preserve">  (</w:t>
      </w:r>
      <w:proofErr w:type="gramEnd"/>
      <w:r w:rsidR="002D063F">
        <w:rPr>
          <w:b/>
        </w:rPr>
        <w:t>as of 03-20-20)</w:t>
      </w:r>
    </w:p>
    <w:p w:rsidR="003265E8" w:rsidRPr="000F4DA4" w:rsidRDefault="003265E8" w:rsidP="000F4DA4">
      <w:pPr>
        <w:spacing w:after="120" w:line="240" w:lineRule="auto"/>
        <w:rPr>
          <w:rFonts w:cstheme="minorHAnsi"/>
          <w:b/>
        </w:rPr>
      </w:pPr>
      <w:r w:rsidRPr="000F4DA4">
        <w:rPr>
          <w:b/>
        </w:rPr>
        <w:t xml:space="preserve">Food Pantry </w:t>
      </w:r>
      <w:r w:rsidRPr="000F4DA4">
        <w:rPr>
          <w:rFonts w:cstheme="minorHAnsi"/>
          <w:b/>
        </w:rPr>
        <w:t>Modifications:</w:t>
      </w:r>
    </w:p>
    <w:p w:rsidR="003265E8" w:rsidRPr="003265E8" w:rsidRDefault="000F4DA4" w:rsidP="000F4DA4">
      <w:pPr>
        <w:shd w:val="clear" w:color="auto" w:fill="FFFFFF"/>
        <w:spacing w:after="120" w:line="240" w:lineRule="auto"/>
        <w:rPr>
          <w:rFonts w:eastAsia="Times New Roman" w:cstheme="minorHAnsi"/>
          <w:b/>
          <w:color w:val="333333"/>
        </w:rPr>
      </w:pPr>
      <w:r w:rsidRPr="000F4DA4">
        <w:rPr>
          <w:rFonts w:eastAsia="Times New Roman" w:cstheme="minorHAnsi"/>
          <w:b/>
          <w:color w:val="333333"/>
        </w:rPr>
        <w:t>Church of the Good Shepard</w:t>
      </w:r>
    </w:p>
    <w:p w:rsidR="003265E8" w:rsidRPr="000F4DA4" w:rsidRDefault="003265E8" w:rsidP="000F4DA4">
      <w:pPr>
        <w:shd w:val="clear" w:color="auto" w:fill="FFFFFF"/>
        <w:spacing w:after="120" w:line="240" w:lineRule="auto"/>
        <w:rPr>
          <w:rFonts w:eastAsia="Times New Roman" w:cstheme="minorHAnsi"/>
          <w:color w:val="333333"/>
        </w:rPr>
      </w:pPr>
      <w:r w:rsidRPr="003265E8">
        <w:rPr>
          <w:rFonts w:eastAsia="Times New Roman" w:cstheme="minorHAnsi"/>
          <w:color w:val="333333"/>
        </w:rPr>
        <w:t xml:space="preserve">Effective this weekend, processes will be put into place to reduce the amount of people gathered in one place and time </w:t>
      </w:r>
      <w:r w:rsidRPr="000F4DA4">
        <w:rPr>
          <w:rFonts w:eastAsia="Times New Roman" w:cstheme="minorHAnsi"/>
          <w:color w:val="333333"/>
        </w:rPr>
        <w:t>[</w:t>
      </w:r>
      <w:r w:rsidRPr="000F4DA4">
        <w:rPr>
          <w:rFonts w:eastAsia="Times New Roman" w:cstheme="minorHAnsi"/>
          <w:i/>
          <w:color w:val="333333"/>
        </w:rPr>
        <w:t>Neighbors are customarily assigned a number for pantry service. The modification is that those numbers are used to create a schedule that allows someone to come to the pantry during a specific window of time (e.g., 11-11:15)]</w:t>
      </w:r>
      <w:r w:rsidRPr="000F4DA4">
        <w:rPr>
          <w:rFonts w:eastAsia="Times New Roman" w:cstheme="minorHAnsi"/>
          <w:color w:val="333333"/>
        </w:rPr>
        <w:t xml:space="preserve">. There </w:t>
      </w:r>
      <w:r w:rsidRPr="003265E8">
        <w:rPr>
          <w:rFonts w:eastAsia="Times New Roman" w:cstheme="minorHAnsi"/>
          <w:color w:val="333333"/>
        </w:rPr>
        <w:t>will also be changes in food handling prep, and procedures to expedite the services we provide, allow for ample distance between people, and to reduce the amount of contact with common surfaces.  </w:t>
      </w:r>
      <w:r w:rsidRPr="000F4DA4">
        <w:rPr>
          <w:rFonts w:eastAsia="Times New Roman" w:cstheme="minorHAnsi"/>
          <w:b/>
          <w:bCs/>
          <w:color w:val="333333"/>
          <w:u w:val="single"/>
          <w:shd w:val="clear" w:color="auto" w:fill="FFFF00"/>
        </w:rPr>
        <w:t>It is critical (now and always) to stay home if you feel ill.</w:t>
      </w:r>
      <w:r w:rsidRPr="003265E8">
        <w:rPr>
          <w:rFonts w:eastAsia="Times New Roman" w:cstheme="minorHAnsi"/>
          <w:color w:val="333333"/>
        </w:rPr>
        <w:t> </w:t>
      </w:r>
      <w:r w:rsidRPr="000F4DA4">
        <w:rPr>
          <w:rFonts w:eastAsia="Times New Roman" w:cstheme="minorHAnsi"/>
          <w:b/>
          <w:bCs/>
          <w:color w:val="333333"/>
          <w:u w:val="single"/>
        </w:rPr>
        <w:t> </w:t>
      </w:r>
      <w:r w:rsidRPr="000F4DA4">
        <w:rPr>
          <w:rFonts w:eastAsia="Times New Roman" w:cstheme="minorHAnsi"/>
          <w:b/>
          <w:bCs/>
          <w:color w:val="333333"/>
        </w:rPr>
        <w:t> </w:t>
      </w:r>
      <w:r w:rsidRPr="003265E8">
        <w:rPr>
          <w:rFonts w:eastAsia="Times New Roman" w:cstheme="minorHAnsi"/>
          <w:color w:val="333333"/>
        </w:rPr>
        <w:t>More details will be provided at the pantry.</w:t>
      </w:r>
    </w:p>
    <w:p w:rsidR="000F4DA4" w:rsidRPr="000F4DA4" w:rsidRDefault="000F4DA4" w:rsidP="000F4DA4">
      <w:pPr>
        <w:shd w:val="clear" w:color="auto" w:fill="FFFFFF"/>
        <w:spacing w:after="120" w:line="240" w:lineRule="auto"/>
        <w:rPr>
          <w:rFonts w:eastAsia="Times New Roman" w:cstheme="minorHAnsi"/>
          <w:color w:val="333333"/>
        </w:rPr>
      </w:pPr>
    </w:p>
    <w:p w:rsidR="000F4DA4" w:rsidRPr="000F4DA4" w:rsidRDefault="000F4DA4" w:rsidP="000F4DA4">
      <w:pPr>
        <w:shd w:val="clear" w:color="auto" w:fill="FFFFFF"/>
        <w:spacing w:after="120" w:line="240" w:lineRule="auto"/>
        <w:rPr>
          <w:rFonts w:eastAsia="Times New Roman" w:cstheme="minorHAnsi"/>
          <w:b/>
          <w:color w:val="1D2228"/>
        </w:rPr>
      </w:pPr>
      <w:r w:rsidRPr="000F4DA4">
        <w:rPr>
          <w:rFonts w:eastAsia="Times New Roman" w:cstheme="minorHAnsi"/>
          <w:b/>
          <w:color w:val="1D2228"/>
        </w:rPr>
        <w:t>Christ the King</w:t>
      </w:r>
    </w:p>
    <w:p w:rsidR="000F4DA4" w:rsidRPr="000F4DA4" w:rsidRDefault="000F4DA4" w:rsidP="000F4DA4">
      <w:pPr>
        <w:shd w:val="clear" w:color="auto" w:fill="FFFFFF"/>
        <w:spacing w:after="120" w:line="240" w:lineRule="auto"/>
        <w:rPr>
          <w:rFonts w:eastAsia="Times New Roman" w:cstheme="minorHAnsi"/>
          <w:color w:val="1D2228"/>
        </w:rPr>
      </w:pPr>
      <w:r w:rsidRPr="000F4DA4">
        <w:rPr>
          <w:rFonts w:eastAsia="Times New Roman" w:cstheme="minorHAnsi"/>
          <w:color w:val="1D2228"/>
        </w:rPr>
        <w:t>Clients will remain outside and will be asked to show their ID at the front door window</w:t>
      </w:r>
      <w:r>
        <w:rPr>
          <w:rFonts w:eastAsia="Times New Roman" w:cstheme="minorHAnsi"/>
          <w:color w:val="1D2228"/>
        </w:rPr>
        <w:t xml:space="preserve">. </w:t>
      </w:r>
      <w:r w:rsidRPr="000F4DA4">
        <w:rPr>
          <w:rFonts w:eastAsia="Times New Roman" w:cstheme="minorHAnsi"/>
          <w:color w:val="1D2228"/>
        </w:rPr>
        <w:t>Vouchers and other items will be picked up by the client at the back door</w:t>
      </w:r>
      <w:r>
        <w:rPr>
          <w:rFonts w:eastAsia="Times New Roman" w:cstheme="minorHAnsi"/>
          <w:color w:val="1D2228"/>
        </w:rPr>
        <w:t xml:space="preserve">. </w:t>
      </w:r>
      <w:r w:rsidRPr="000F4DA4">
        <w:rPr>
          <w:rFonts w:eastAsia="Times New Roman" w:cstheme="minorHAnsi"/>
          <w:color w:val="1D2228"/>
        </w:rPr>
        <w:t>Our signs will ask anyone who is sick to go home and call us. They also ask that our waiting clients stay 6 feet away from others.</w:t>
      </w:r>
      <w:r w:rsidR="006B41EC">
        <w:rPr>
          <w:rFonts w:eastAsia="Times New Roman" w:cstheme="minorHAnsi"/>
          <w:color w:val="1D2228"/>
        </w:rPr>
        <w:t xml:space="preserve"> (see picture)</w:t>
      </w:r>
    </w:p>
    <w:p w:rsidR="000F4DA4" w:rsidRPr="000F4DA4" w:rsidRDefault="000F4DA4" w:rsidP="000F4DA4">
      <w:pPr>
        <w:shd w:val="clear" w:color="auto" w:fill="FFFFFF"/>
        <w:spacing w:after="120" w:line="240" w:lineRule="auto"/>
        <w:rPr>
          <w:rFonts w:eastAsia="Times New Roman" w:cstheme="minorHAnsi"/>
          <w:color w:val="1D2228"/>
        </w:rPr>
      </w:pPr>
      <w:r w:rsidRPr="000F4DA4">
        <w:rPr>
          <w:rFonts w:eastAsia="Times New Roman" w:cstheme="minorHAnsi"/>
          <w:color w:val="1D2228"/>
        </w:rPr>
        <w:t>We have rearranged our Intake Room so that the front door remains closed at all times and has the Intake Table (adjustable height) just inside of the door (see picture). The back door is labeled and we will have a box just outside the door so that our clients will know where to pick up their vouchers, shower cards, McDonald cards, g</w:t>
      </w:r>
      <w:r w:rsidR="006B41EC">
        <w:rPr>
          <w:rFonts w:eastAsia="Times New Roman" w:cstheme="minorHAnsi"/>
          <w:color w:val="1D2228"/>
        </w:rPr>
        <w:t>roceries, bread and other items (see picture).</w:t>
      </w:r>
      <w:r w:rsidRPr="000F4DA4">
        <w:rPr>
          <w:rFonts w:eastAsia="Times New Roman" w:cstheme="minorHAnsi"/>
          <w:color w:val="1D2228"/>
        </w:rPr>
        <w:t xml:space="preserve"> If we are giving out items such as lemons, they should be stored in that box (see picture). All of our intake and distribution procedures remain unchanged. </w:t>
      </w:r>
    </w:p>
    <w:p w:rsidR="000F4DA4" w:rsidRDefault="006B41EC" w:rsidP="000F4DA4">
      <w:pPr>
        <w:shd w:val="clear" w:color="auto" w:fill="FFFFFF"/>
        <w:spacing w:after="120" w:line="240" w:lineRule="auto"/>
        <w:rPr>
          <w:rFonts w:eastAsia="Times New Roman" w:cstheme="minorHAnsi"/>
          <w:color w:val="1D2228"/>
        </w:rPr>
      </w:pPr>
      <w:r>
        <w:rPr>
          <w:rFonts w:eastAsia="Times New Roman" w:cstheme="minorHAnsi"/>
          <w:noProof/>
          <w:color w:val="1D2228"/>
        </w:rPr>
        <w:drawing>
          <wp:anchor distT="0" distB="0" distL="114300" distR="114300" simplePos="0" relativeHeight="251660288" behindDoc="1" locked="0" layoutInCell="1" allowOverlap="1" wp14:anchorId="2BEE0DD9" wp14:editId="66960550">
            <wp:simplePos x="0" y="0"/>
            <wp:positionH relativeFrom="column">
              <wp:posOffset>4901565</wp:posOffset>
            </wp:positionH>
            <wp:positionV relativeFrom="paragraph">
              <wp:posOffset>1386205</wp:posOffset>
            </wp:positionV>
            <wp:extent cx="2146300" cy="1609725"/>
            <wp:effectExtent l="1587" t="0" r="7938" b="7937"/>
            <wp:wrapTight wrapText="bothSides">
              <wp:wrapPolygon edited="0">
                <wp:start x="16" y="21621"/>
                <wp:lineTo x="21488" y="21621"/>
                <wp:lineTo x="21488" y="149"/>
                <wp:lineTo x="16" y="149"/>
                <wp:lineTo x="16" y="2162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 Door with Sign.jpeg"/>
                    <pic:cNvPicPr/>
                  </pic:nvPicPr>
                  <pic:blipFill>
                    <a:blip r:embed="rId5">
                      <a:extLst>
                        <a:ext uri="{28A0092B-C50C-407E-A947-70E740481C1C}">
                          <a14:useLocalDpi xmlns:a14="http://schemas.microsoft.com/office/drawing/2010/main" val="0"/>
                        </a:ext>
                      </a:extLst>
                    </a:blip>
                    <a:stretch>
                      <a:fillRect/>
                    </a:stretch>
                  </pic:blipFill>
                  <pic:spPr>
                    <a:xfrm rot="5400000">
                      <a:off x="0" y="0"/>
                      <a:ext cx="2146300" cy="1609725"/>
                    </a:xfrm>
                    <a:prstGeom prst="rect">
                      <a:avLst/>
                    </a:prstGeom>
                  </pic:spPr>
                </pic:pic>
              </a:graphicData>
            </a:graphic>
            <wp14:sizeRelH relativeFrom="page">
              <wp14:pctWidth>0</wp14:pctWidth>
            </wp14:sizeRelH>
            <wp14:sizeRelV relativeFrom="page">
              <wp14:pctHeight>0</wp14:pctHeight>
            </wp14:sizeRelV>
          </wp:anchor>
        </w:drawing>
      </w:r>
      <w:r w:rsidR="000F4DA4">
        <w:rPr>
          <w:rFonts w:cstheme="minorHAnsi"/>
          <w:b/>
          <w:noProof/>
        </w:rPr>
        <w:drawing>
          <wp:anchor distT="0" distB="0" distL="114300" distR="114300" simplePos="0" relativeHeight="251662336" behindDoc="1" locked="0" layoutInCell="1" allowOverlap="1" wp14:anchorId="7C8FDEB5" wp14:editId="365FD205">
            <wp:simplePos x="0" y="0"/>
            <wp:positionH relativeFrom="column">
              <wp:posOffset>1418908</wp:posOffset>
            </wp:positionH>
            <wp:positionV relativeFrom="page">
              <wp:posOffset>5724207</wp:posOffset>
            </wp:positionV>
            <wp:extent cx="2166620" cy="1627505"/>
            <wp:effectExtent l="2857" t="0" r="7938" b="7937"/>
            <wp:wrapTight wrapText="bothSides">
              <wp:wrapPolygon edited="0">
                <wp:start x="28" y="21638"/>
                <wp:lineTo x="21489" y="21638"/>
                <wp:lineTo x="21489" y="147"/>
                <wp:lineTo x="28" y="147"/>
                <wp:lineTo x="28" y="2163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ent holding up ID at Front Door window.jpeg"/>
                    <pic:cNvPicPr/>
                  </pic:nvPicPr>
                  <pic:blipFill>
                    <a:blip r:embed="rId6">
                      <a:extLst>
                        <a:ext uri="{28A0092B-C50C-407E-A947-70E740481C1C}">
                          <a14:useLocalDpi xmlns:a14="http://schemas.microsoft.com/office/drawing/2010/main" val="0"/>
                        </a:ext>
                      </a:extLst>
                    </a:blip>
                    <a:stretch>
                      <a:fillRect/>
                    </a:stretch>
                  </pic:blipFill>
                  <pic:spPr>
                    <a:xfrm rot="5400000">
                      <a:off x="0" y="0"/>
                      <a:ext cx="2166620" cy="1627505"/>
                    </a:xfrm>
                    <a:prstGeom prst="rect">
                      <a:avLst/>
                    </a:prstGeom>
                  </pic:spPr>
                </pic:pic>
              </a:graphicData>
            </a:graphic>
            <wp14:sizeRelH relativeFrom="margin">
              <wp14:pctWidth>0</wp14:pctWidth>
            </wp14:sizeRelH>
            <wp14:sizeRelV relativeFrom="margin">
              <wp14:pctHeight>0</wp14:pctHeight>
            </wp14:sizeRelV>
          </wp:anchor>
        </w:drawing>
      </w:r>
      <w:r w:rsidR="000F4DA4" w:rsidRPr="000F4DA4">
        <w:rPr>
          <w:rFonts w:eastAsia="Times New Roman" w:cstheme="minorHAnsi"/>
          <w:color w:val="1D2228"/>
        </w:rPr>
        <w:t>This arrangement will require the intake person to ask more questions and relay those answers to those working in Distribution. We will be moving our bread shelves into the Intake Room, so that our clients can make their selection. We learned that it's best to have the client stay at the front door until their voucher, grocery bag, and bread has been placed in the box outside the back door. Then we ask them to go to the back door to get their items. If you don't do this, you will have a person standing right at the back door when you open it. This defeats our goal of avoiding close personal contact. </w:t>
      </w:r>
    </w:p>
    <w:p w:rsidR="000F4DA4" w:rsidRPr="000F4DA4" w:rsidRDefault="000F4DA4" w:rsidP="000F4DA4">
      <w:pPr>
        <w:shd w:val="clear" w:color="auto" w:fill="FFFFFF"/>
        <w:spacing w:after="120" w:line="240" w:lineRule="auto"/>
        <w:rPr>
          <w:rFonts w:eastAsia="Times New Roman" w:cstheme="minorHAnsi"/>
          <w:color w:val="1D2228"/>
        </w:rPr>
      </w:pPr>
      <w:r>
        <w:rPr>
          <w:rFonts w:eastAsia="Times New Roman" w:cstheme="minorHAnsi"/>
          <w:noProof/>
          <w:color w:val="1D2228"/>
        </w:rPr>
        <w:drawing>
          <wp:anchor distT="0" distB="0" distL="114300" distR="114300" simplePos="0" relativeHeight="251659264" behindDoc="1" locked="0" layoutInCell="1" allowOverlap="1" wp14:anchorId="1508E4DB" wp14:editId="114073A3">
            <wp:simplePos x="0" y="0"/>
            <wp:positionH relativeFrom="margin">
              <wp:posOffset>-266700</wp:posOffset>
            </wp:positionH>
            <wp:positionV relativeFrom="paragraph">
              <wp:posOffset>278765</wp:posOffset>
            </wp:positionV>
            <wp:extent cx="2130425" cy="1590675"/>
            <wp:effectExtent l="3175" t="0" r="6350" b="6350"/>
            <wp:wrapTight wrapText="right">
              <wp:wrapPolygon edited="0">
                <wp:start x="32" y="21643"/>
                <wp:lineTo x="21471" y="21643"/>
                <wp:lineTo x="21471" y="172"/>
                <wp:lineTo x="32" y="172"/>
                <wp:lineTo x="32" y="2164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s and Front Door.jpeg"/>
                    <pic:cNvPicPr/>
                  </pic:nvPicPr>
                  <pic:blipFill>
                    <a:blip r:embed="rId7">
                      <a:extLst>
                        <a:ext uri="{28A0092B-C50C-407E-A947-70E740481C1C}">
                          <a14:useLocalDpi xmlns:a14="http://schemas.microsoft.com/office/drawing/2010/main" val="0"/>
                        </a:ext>
                      </a:extLst>
                    </a:blip>
                    <a:stretch>
                      <a:fillRect/>
                    </a:stretch>
                  </pic:blipFill>
                  <pic:spPr>
                    <a:xfrm rot="5400000">
                      <a:off x="0" y="0"/>
                      <a:ext cx="2130425" cy="1590675"/>
                    </a:xfrm>
                    <a:prstGeom prst="rect">
                      <a:avLst/>
                    </a:prstGeom>
                  </pic:spPr>
                </pic:pic>
              </a:graphicData>
            </a:graphic>
            <wp14:sizeRelH relativeFrom="margin">
              <wp14:pctWidth>0</wp14:pctWidth>
            </wp14:sizeRelH>
            <wp14:sizeRelV relativeFrom="margin">
              <wp14:pctHeight>0</wp14:pctHeight>
            </wp14:sizeRelV>
          </wp:anchor>
        </w:drawing>
      </w:r>
    </w:p>
    <w:p w:rsidR="000F4DA4" w:rsidRPr="000F4DA4" w:rsidRDefault="006B41EC" w:rsidP="000F4DA4">
      <w:pPr>
        <w:shd w:val="clear" w:color="auto" w:fill="FFFFFF"/>
        <w:spacing w:after="120" w:line="240" w:lineRule="auto"/>
        <w:rPr>
          <w:rFonts w:eastAsia="Times New Roman" w:cstheme="minorHAnsi"/>
          <w:color w:val="1D2228"/>
        </w:rPr>
      </w:pPr>
      <w:r>
        <w:rPr>
          <w:rFonts w:eastAsia="Times New Roman" w:cstheme="minorHAnsi"/>
          <w:noProof/>
          <w:color w:val="1D2228"/>
        </w:rPr>
        <w:drawing>
          <wp:anchor distT="0" distB="0" distL="114300" distR="114300" simplePos="0" relativeHeight="251661312" behindDoc="1" locked="0" layoutInCell="1" allowOverlap="1" wp14:anchorId="70A0F207" wp14:editId="6971F120">
            <wp:simplePos x="0" y="0"/>
            <wp:positionH relativeFrom="margin">
              <wp:posOffset>3178810</wp:posOffset>
            </wp:positionH>
            <wp:positionV relativeFrom="paragraph">
              <wp:posOffset>29210</wp:posOffset>
            </wp:positionV>
            <wp:extent cx="2136775" cy="1602105"/>
            <wp:effectExtent l="635" t="0" r="0" b="0"/>
            <wp:wrapTight wrapText="bothSides">
              <wp:wrapPolygon edited="0">
                <wp:start x="6" y="21609"/>
                <wp:lineTo x="21382" y="21609"/>
                <wp:lineTo x="21382" y="291"/>
                <wp:lineTo x="6" y="291"/>
                <wp:lineTo x="6" y="2160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x with items for clients at back door.jpeg"/>
                    <pic:cNvPicPr/>
                  </pic:nvPicPr>
                  <pic:blipFill>
                    <a:blip r:embed="rId8">
                      <a:extLst>
                        <a:ext uri="{28A0092B-C50C-407E-A947-70E740481C1C}">
                          <a14:useLocalDpi xmlns:a14="http://schemas.microsoft.com/office/drawing/2010/main" val="0"/>
                        </a:ext>
                      </a:extLst>
                    </a:blip>
                    <a:stretch>
                      <a:fillRect/>
                    </a:stretch>
                  </pic:blipFill>
                  <pic:spPr>
                    <a:xfrm rot="5400000">
                      <a:off x="0" y="0"/>
                      <a:ext cx="2136775" cy="1602105"/>
                    </a:xfrm>
                    <a:prstGeom prst="rect">
                      <a:avLst/>
                    </a:prstGeom>
                  </pic:spPr>
                </pic:pic>
              </a:graphicData>
            </a:graphic>
            <wp14:sizeRelH relativeFrom="page">
              <wp14:pctWidth>0</wp14:pctWidth>
            </wp14:sizeRelH>
            <wp14:sizeRelV relativeFrom="page">
              <wp14:pctHeight>0</wp14:pctHeight>
            </wp14:sizeRelV>
          </wp:anchor>
        </w:drawing>
      </w:r>
    </w:p>
    <w:p w:rsidR="000F4DA4" w:rsidRPr="003265E8" w:rsidRDefault="000F4DA4" w:rsidP="000F4DA4">
      <w:pPr>
        <w:shd w:val="clear" w:color="auto" w:fill="FFFFFF"/>
        <w:spacing w:after="120" w:line="240" w:lineRule="auto"/>
        <w:rPr>
          <w:rFonts w:eastAsia="Times New Roman" w:cstheme="minorHAnsi"/>
          <w:color w:val="333333"/>
        </w:rPr>
      </w:pPr>
    </w:p>
    <w:p w:rsidR="003265E8" w:rsidRPr="000F4DA4" w:rsidRDefault="003265E8" w:rsidP="000F4DA4">
      <w:pPr>
        <w:spacing w:after="120" w:line="240" w:lineRule="auto"/>
        <w:rPr>
          <w:rFonts w:cstheme="minorHAnsi"/>
        </w:rPr>
      </w:pPr>
    </w:p>
    <w:p w:rsidR="003265E8" w:rsidRPr="003265E8" w:rsidRDefault="003265E8">
      <w:pPr>
        <w:rPr>
          <w:rFonts w:cstheme="minorHAnsi"/>
          <w:b/>
        </w:rPr>
      </w:pPr>
      <w:r w:rsidRPr="003265E8">
        <w:rPr>
          <w:rFonts w:cstheme="minorHAnsi"/>
          <w:b/>
        </w:rPr>
        <w:br w:type="page"/>
      </w:r>
    </w:p>
    <w:p w:rsidR="00686D40" w:rsidRPr="00103929" w:rsidRDefault="004440C6" w:rsidP="00686D40">
      <w:pPr>
        <w:spacing w:after="0" w:line="240" w:lineRule="auto"/>
        <w:rPr>
          <w:rFonts w:eastAsia="Times New Roman" w:cstheme="minorHAnsi"/>
          <w:b/>
          <w:bCs/>
          <w:color w:val="000000"/>
        </w:rPr>
      </w:pPr>
      <w:r>
        <w:rPr>
          <w:rFonts w:eastAsia="Times New Roman" w:cstheme="minorHAnsi"/>
          <w:b/>
          <w:bCs/>
          <w:color w:val="000000"/>
        </w:rPr>
        <w:lastRenderedPageBreak/>
        <w:t xml:space="preserve">St. John </w:t>
      </w:r>
      <w:proofErr w:type="spellStart"/>
      <w:r>
        <w:rPr>
          <w:rFonts w:eastAsia="Times New Roman" w:cstheme="minorHAnsi"/>
          <w:b/>
          <w:bCs/>
          <w:color w:val="000000"/>
        </w:rPr>
        <w:t>Vianney</w:t>
      </w:r>
      <w:proofErr w:type="spellEnd"/>
      <w:r>
        <w:rPr>
          <w:rFonts w:eastAsia="Times New Roman" w:cstheme="minorHAnsi"/>
          <w:b/>
          <w:bCs/>
          <w:color w:val="000000"/>
        </w:rPr>
        <w:t xml:space="preserve"> </w:t>
      </w:r>
      <w:r w:rsidR="00686D40" w:rsidRPr="00103929">
        <w:rPr>
          <w:rFonts w:eastAsia="Times New Roman" w:cstheme="minorHAnsi"/>
          <w:b/>
          <w:bCs/>
          <w:color w:val="000000"/>
        </w:rPr>
        <w:t>Remote Telephone Visits with Office Staff Scheduling - Existing Neighbors:</w:t>
      </w:r>
    </w:p>
    <w:p w:rsidR="00686D40" w:rsidRPr="00103929" w:rsidRDefault="00686D40" w:rsidP="00686D40">
      <w:pPr>
        <w:numPr>
          <w:ilvl w:val="0"/>
          <w:numId w:val="16"/>
        </w:numPr>
        <w:spacing w:after="0" w:line="240" w:lineRule="auto"/>
        <w:rPr>
          <w:rFonts w:eastAsia="Times New Roman" w:cstheme="minorHAnsi"/>
          <w:color w:val="000000"/>
        </w:rPr>
      </w:pPr>
      <w:r w:rsidRPr="00103929">
        <w:rPr>
          <w:rFonts w:eastAsia="Times New Roman" w:cstheme="minorHAnsi"/>
          <w:color w:val="000000"/>
        </w:rPr>
        <w:t xml:space="preserve">Office Visits will be replaced with </w:t>
      </w:r>
      <w:r w:rsidRPr="00103929">
        <w:rPr>
          <w:rFonts w:eastAsia="Times New Roman" w:cstheme="minorHAnsi"/>
          <w:b/>
          <w:bCs/>
          <w:color w:val="000000"/>
        </w:rPr>
        <w:t>phone call visits</w:t>
      </w:r>
      <w:r w:rsidRPr="00103929">
        <w:rPr>
          <w:rFonts w:eastAsia="Times New Roman" w:cstheme="minorHAnsi"/>
          <w:color w:val="000000"/>
        </w:rPr>
        <w:t xml:space="preserve"> made by Vincentians to neighbors who call in for help.</w:t>
      </w:r>
    </w:p>
    <w:p w:rsidR="00686D40" w:rsidRPr="00103929" w:rsidRDefault="00686D40" w:rsidP="00686D40">
      <w:pPr>
        <w:numPr>
          <w:ilvl w:val="0"/>
          <w:numId w:val="16"/>
        </w:numPr>
        <w:spacing w:after="0" w:line="240" w:lineRule="auto"/>
        <w:rPr>
          <w:rFonts w:eastAsia="Times New Roman" w:cstheme="minorHAnsi"/>
          <w:color w:val="000000"/>
        </w:rPr>
      </w:pPr>
      <w:r w:rsidRPr="00103929">
        <w:rPr>
          <w:rFonts w:eastAsia="Times New Roman" w:cstheme="minorHAnsi"/>
          <w:color w:val="000000"/>
        </w:rPr>
        <w:t xml:space="preserve">As long as the office staff is available to help, they will schedule neighbors for </w:t>
      </w:r>
      <w:r w:rsidRPr="00103929">
        <w:rPr>
          <w:rFonts w:eastAsia="Times New Roman" w:cstheme="minorHAnsi"/>
          <w:b/>
          <w:bCs/>
          <w:color w:val="000000"/>
        </w:rPr>
        <w:t>phone appointments at the same time as our normal office visits</w:t>
      </w:r>
      <w:r w:rsidRPr="00103929">
        <w:rPr>
          <w:rFonts w:eastAsia="Times New Roman" w:cstheme="minorHAnsi"/>
          <w:color w:val="000000"/>
        </w:rPr>
        <w:t>. They will tell neighbors when they are scheduled and that they should expect a call from a blocked number sometime during the full one</w:t>
      </w:r>
      <w:r>
        <w:rPr>
          <w:rFonts w:eastAsia="Times New Roman" w:cstheme="minorHAnsi"/>
          <w:color w:val="000000"/>
        </w:rPr>
        <w:t>-</w:t>
      </w:r>
      <w:r w:rsidRPr="00103929">
        <w:rPr>
          <w:rFonts w:eastAsia="Times New Roman" w:cstheme="minorHAnsi"/>
          <w:color w:val="000000"/>
        </w:rPr>
        <w:t xml:space="preserve">hour office visit time frame. </w:t>
      </w:r>
    </w:p>
    <w:p w:rsidR="00686D40" w:rsidRPr="00103929" w:rsidRDefault="00686D40" w:rsidP="00686D40">
      <w:pPr>
        <w:numPr>
          <w:ilvl w:val="0"/>
          <w:numId w:val="16"/>
        </w:numPr>
        <w:spacing w:after="0" w:line="240" w:lineRule="auto"/>
        <w:rPr>
          <w:rFonts w:eastAsia="Times New Roman" w:cstheme="minorHAnsi"/>
          <w:color w:val="000000"/>
        </w:rPr>
      </w:pPr>
      <w:r w:rsidRPr="00103929">
        <w:rPr>
          <w:rFonts w:eastAsia="Times New Roman" w:cstheme="minorHAnsi"/>
          <w:b/>
          <w:bCs/>
          <w:color w:val="000000"/>
        </w:rPr>
        <w:t>Vincentians would call the neighbors from their own blocked number from their home</w:t>
      </w:r>
      <w:r w:rsidRPr="00103929">
        <w:rPr>
          <w:rFonts w:eastAsia="Times New Roman" w:cstheme="minorHAnsi"/>
          <w:color w:val="000000"/>
        </w:rPr>
        <w:t xml:space="preserve">, instead of coming into the office to make the calls. </w:t>
      </w:r>
    </w:p>
    <w:p w:rsidR="00686D40" w:rsidRPr="00103929" w:rsidRDefault="00686D40" w:rsidP="00686D40">
      <w:pPr>
        <w:numPr>
          <w:ilvl w:val="0"/>
          <w:numId w:val="16"/>
        </w:numPr>
        <w:spacing w:after="0" w:line="240" w:lineRule="auto"/>
        <w:rPr>
          <w:rFonts w:eastAsia="Times New Roman" w:cstheme="minorHAnsi"/>
          <w:color w:val="000000"/>
        </w:rPr>
      </w:pPr>
      <w:r w:rsidRPr="00103929">
        <w:rPr>
          <w:rFonts w:eastAsia="Times New Roman" w:cstheme="minorHAnsi"/>
          <w:color w:val="000000"/>
        </w:rPr>
        <w:t>One of the Vincentians scheduled for the evening will check in with office staff (email preferred) to find out who is scheduled for their shift. They will coordinate with their fellow Vincentian on-call for the evening to determine who calls whom.</w:t>
      </w:r>
    </w:p>
    <w:p w:rsidR="00686D40" w:rsidRPr="00103929" w:rsidRDefault="00686D40" w:rsidP="00686D40">
      <w:pPr>
        <w:numPr>
          <w:ilvl w:val="0"/>
          <w:numId w:val="16"/>
        </w:numPr>
        <w:spacing w:after="0" w:line="240" w:lineRule="auto"/>
        <w:rPr>
          <w:rFonts w:eastAsia="Times New Roman" w:cstheme="minorHAnsi"/>
          <w:color w:val="000000"/>
        </w:rPr>
      </w:pPr>
      <w:r w:rsidRPr="00103929">
        <w:rPr>
          <w:rFonts w:eastAsia="Times New Roman" w:cstheme="minorHAnsi"/>
          <w:color w:val="000000"/>
        </w:rPr>
        <w:t xml:space="preserve">Using the data base, they will check to see if the person has been seen before. If so, they will be able to determine whether there have been issues with ID's, Driver's Licenses or home addresses and be prepared to handle. </w:t>
      </w:r>
      <w:r w:rsidRPr="00103929">
        <w:rPr>
          <w:rFonts w:eastAsia="Times New Roman" w:cstheme="minorHAnsi"/>
          <w:b/>
          <w:bCs/>
          <w:color w:val="000000"/>
        </w:rPr>
        <w:t>No new IDs will be required or copied for returning neighbors.</w:t>
      </w:r>
    </w:p>
    <w:p w:rsidR="00686D40" w:rsidRPr="00103929" w:rsidRDefault="00686D40" w:rsidP="00686D40">
      <w:pPr>
        <w:numPr>
          <w:ilvl w:val="0"/>
          <w:numId w:val="16"/>
        </w:numPr>
        <w:spacing w:after="0" w:line="240" w:lineRule="auto"/>
        <w:rPr>
          <w:rFonts w:eastAsia="Times New Roman" w:cstheme="minorHAnsi"/>
          <w:color w:val="000000"/>
        </w:rPr>
      </w:pPr>
      <w:r w:rsidRPr="00103929">
        <w:rPr>
          <w:rFonts w:eastAsia="Times New Roman" w:cstheme="minorHAnsi"/>
          <w:color w:val="000000"/>
        </w:rPr>
        <w:t>For gas vouchers, the Vincentian will need to ask for the Driver’s License information and verify the n</w:t>
      </w:r>
      <w:r>
        <w:rPr>
          <w:rFonts w:eastAsia="Times New Roman" w:cstheme="minorHAnsi"/>
          <w:color w:val="000000"/>
        </w:rPr>
        <w:t xml:space="preserve">ame, </w:t>
      </w:r>
      <w:r w:rsidRPr="00103929">
        <w:rPr>
          <w:rFonts w:eastAsia="Times New Roman" w:cstheme="minorHAnsi"/>
          <w:color w:val="000000"/>
        </w:rPr>
        <w:t xml:space="preserve">address </w:t>
      </w:r>
      <w:r>
        <w:rPr>
          <w:rFonts w:eastAsia="Times New Roman" w:cstheme="minorHAnsi"/>
          <w:color w:val="000000"/>
        </w:rPr>
        <w:t xml:space="preserve">and expiration date </w:t>
      </w:r>
      <w:r w:rsidRPr="00103929">
        <w:rPr>
          <w:rFonts w:eastAsia="Times New Roman" w:cstheme="minorHAnsi"/>
          <w:color w:val="000000"/>
        </w:rPr>
        <w:t>as it appears on their license over the phone.</w:t>
      </w:r>
    </w:p>
    <w:p w:rsidR="00686D40" w:rsidRPr="00103929" w:rsidRDefault="00686D40" w:rsidP="00686D40">
      <w:pPr>
        <w:numPr>
          <w:ilvl w:val="0"/>
          <w:numId w:val="16"/>
        </w:numPr>
        <w:spacing w:after="0" w:line="240" w:lineRule="auto"/>
        <w:rPr>
          <w:rFonts w:eastAsia="Times New Roman" w:cstheme="minorHAnsi"/>
          <w:color w:val="000000"/>
        </w:rPr>
      </w:pPr>
      <w:r w:rsidRPr="00103929">
        <w:rPr>
          <w:rFonts w:eastAsia="Times New Roman" w:cstheme="minorHAnsi"/>
          <w:color w:val="000000"/>
        </w:rPr>
        <w:t>They will use an Office Visit Assistance Request form (see attached) to take down the neighbor’s information, verifying their phone number, address and other information, and entering it into the data base. They will then notify Doris, Maurine or Kathy to send the aid out in the mail.</w:t>
      </w:r>
    </w:p>
    <w:p w:rsidR="00686D40" w:rsidRPr="00103929" w:rsidRDefault="00686D40" w:rsidP="00686D40">
      <w:pPr>
        <w:numPr>
          <w:ilvl w:val="0"/>
          <w:numId w:val="16"/>
        </w:numPr>
        <w:spacing w:after="0" w:line="240" w:lineRule="auto"/>
        <w:rPr>
          <w:rFonts w:eastAsia="Times New Roman" w:cstheme="minorHAnsi"/>
          <w:color w:val="000000"/>
        </w:rPr>
      </w:pPr>
      <w:r w:rsidRPr="00103929">
        <w:rPr>
          <w:rFonts w:eastAsia="Times New Roman" w:cstheme="minorHAnsi"/>
          <w:b/>
          <w:bCs/>
          <w:color w:val="000000"/>
        </w:rPr>
        <w:t>Food cards and gas vouchers (no store vouchers as stores are closed) will be mailed to the neighbor's home</w:t>
      </w:r>
      <w:r w:rsidRPr="00103929">
        <w:rPr>
          <w:rFonts w:eastAsia="Times New Roman" w:cstheme="minorHAnsi"/>
          <w:color w:val="000000"/>
        </w:rPr>
        <w:t xml:space="preserve"> address using St. John </w:t>
      </w:r>
      <w:proofErr w:type="spellStart"/>
      <w:r w:rsidRPr="00103929">
        <w:rPr>
          <w:rFonts w:eastAsia="Times New Roman" w:cstheme="minorHAnsi"/>
          <w:color w:val="000000"/>
        </w:rPr>
        <w:t>Vianney</w:t>
      </w:r>
      <w:proofErr w:type="spellEnd"/>
      <w:r w:rsidRPr="00103929">
        <w:rPr>
          <w:rFonts w:eastAsia="Times New Roman" w:cstheme="minorHAnsi"/>
          <w:color w:val="000000"/>
        </w:rPr>
        <w:t xml:space="preserve"> envelopes. Doris, Maurine and Kathy and would have the food cards, voucher books and envelopes.</w:t>
      </w:r>
    </w:p>
    <w:p w:rsidR="00686D40" w:rsidRPr="00103929" w:rsidRDefault="00686D40" w:rsidP="00686D40">
      <w:pPr>
        <w:numPr>
          <w:ilvl w:val="0"/>
          <w:numId w:val="16"/>
        </w:numPr>
        <w:spacing w:after="0" w:line="240" w:lineRule="auto"/>
        <w:rPr>
          <w:rFonts w:eastAsia="Times New Roman" w:cstheme="minorHAnsi"/>
          <w:b/>
          <w:bCs/>
          <w:color w:val="000000"/>
        </w:rPr>
      </w:pPr>
      <w:r w:rsidRPr="00103929">
        <w:rPr>
          <w:rFonts w:eastAsia="Times New Roman" w:cstheme="minorHAnsi"/>
          <w:color w:val="000000"/>
        </w:rPr>
        <w:t xml:space="preserve">If the neighbor is homeless and receives their mail at Trinity Center, we will send the food cards/gas vouchers to their Trinity Center address. This may encourage more people to sign up with them. </w:t>
      </w:r>
      <w:r w:rsidRPr="00103929">
        <w:rPr>
          <w:rFonts w:eastAsia="Times New Roman" w:cstheme="minorHAnsi"/>
          <w:b/>
          <w:bCs/>
          <w:color w:val="000000"/>
        </w:rPr>
        <w:t>In no case would we mail the assistance to an address not currently on file.</w:t>
      </w:r>
    </w:p>
    <w:p w:rsidR="00686D40" w:rsidRPr="00103929" w:rsidRDefault="00686D40" w:rsidP="00686D40">
      <w:pPr>
        <w:numPr>
          <w:ilvl w:val="0"/>
          <w:numId w:val="16"/>
        </w:numPr>
        <w:spacing w:after="0" w:line="240" w:lineRule="auto"/>
        <w:rPr>
          <w:rFonts w:eastAsia="Times New Roman" w:cstheme="minorHAnsi"/>
          <w:color w:val="000000"/>
        </w:rPr>
      </w:pPr>
      <w:r w:rsidRPr="00103929">
        <w:rPr>
          <w:rFonts w:eastAsia="Times New Roman" w:cstheme="minorHAnsi"/>
          <w:color w:val="000000"/>
        </w:rPr>
        <w:t xml:space="preserve">For items of greater need, such as rent or insurance, the conversation would be more involved and a </w:t>
      </w:r>
      <w:r w:rsidRPr="00103929">
        <w:rPr>
          <w:rFonts w:eastAsia="Times New Roman" w:cstheme="minorHAnsi"/>
          <w:b/>
          <w:bCs/>
          <w:color w:val="000000"/>
        </w:rPr>
        <w:t>'home visit phone call'</w:t>
      </w:r>
      <w:r w:rsidRPr="00103929">
        <w:rPr>
          <w:rFonts w:eastAsia="Times New Roman" w:cstheme="minorHAnsi"/>
          <w:color w:val="000000"/>
        </w:rPr>
        <w:t xml:space="preserve"> could be arranged. We would ask them send us copies of the bills and lease agreements to </w:t>
      </w:r>
      <w:hyperlink r:id="rId9" w:history="1">
        <w:r w:rsidRPr="00103929">
          <w:rPr>
            <w:rStyle w:val="Hyperlink"/>
            <w:rFonts w:eastAsia="Times New Roman" w:cstheme="minorHAnsi"/>
          </w:rPr>
          <w:t>svdp.stjohnvianney@gmail.com</w:t>
        </w:r>
      </w:hyperlink>
      <w:r w:rsidRPr="00103929">
        <w:rPr>
          <w:rStyle w:val="Hyperlink"/>
          <w:rFonts w:eastAsia="Times New Roman" w:cstheme="minorHAnsi"/>
        </w:rPr>
        <w:t xml:space="preserve"> </w:t>
      </w:r>
      <w:r w:rsidRPr="00103929">
        <w:rPr>
          <w:rFonts w:eastAsia="Times New Roman" w:cstheme="minorHAnsi"/>
          <w:color w:val="000000"/>
        </w:rPr>
        <w:t>and Doris, Maurine and Kathy would pull up the copies and verify their authenticity and completeness. We would decide on what assistance to give, based on our usual Leadership Team review and help as appropriate.</w:t>
      </w:r>
    </w:p>
    <w:p w:rsidR="00686D40" w:rsidRPr="00103929" w:rsidRDefault="00686D40" w:rsidP="00686D40">
      <w:pPr>
        <w:numPr>
          <w:ilvl w:val="0"/>
          <w:numId w:val="16"/>
        </w:numPr>
        <w:spacing w:after="0" w:line="240" w:lineRule="auto"/>
        <w:rPr>
          <w:rFonts w:eastAsia="Times New Roman" w:cstheme="minorHAnsi"/>
          <w:color w:val="000000"/>
        </w:rPr>
      </w:pPr>
      <w:r w:rsidRPr="00103929">
        <w:rPr>
          <w:rFonts w:eastAsia="Times New Roman" w:cstheme="minorHAnsi"/>
          <w:color w:val="000000"/>
        </w:rPr>
        <w:t>We will not assist with PG&amp;E bills, phone &amp; internet, since providers have announced that they will not disconnect anyone's service during this crisis. (See resources matrix.)</w:t>
      </w:r>
    </w:p>
    <w:p w:rsidR="00686D40" w:rsidRDefault="00686D40" w:rsidP="00686D40">
      <w:pPr>
        <w:numPr>
          <w:ilvl w:val="0"/>
          <w:numId w:val="16"/>
        </w:numPr>
        <w:spacing w:after="0" w:line="240" w:lineRule="auto"/>
        <w:rPr>
          <w:rFonts w:eastAsia="Times New Roman" w:cstheme="minorHAnsi"/>
          <w:color w:val="000000"/>
        </w:rPr>
      </w:pPr>
      <w:r w:rsidRPr="00103929">
        <w:rPr>
          <w:rFonts w:eastAsia="Times New Roman" w:cstheme="minorHAnsi"/>
          <w:color w:val="000000"/>
        </w:rPr>
        <w:t xml:space="preserve">For rent requests, we could deal directly with the landlord to send check. </w:t>
      </w:r>
    </w:p>
    <w:p w:rsidR="00686D40" w:rsidRPr="00103929" w:rsidRDefault="00686D40" w:rsidP="00686D40">
      <w:pPr>
        <w:spacing w:after="0" w:line="240" w:lineRule="auto"/>
        <w:rPr>
          <w:rFonts w:eastAsia="Times New Roman" w:cstheme="minorHAnsi"/>
          <w:color w:val="000000"/>
        </w:rPr>
      </w:pPr>
    </w:p>
    <w:p w:rsidR="00686D40" w:rsidRPr="00103929" w:rsidRDefault="00686D40" w:rsidP="00686D40">
      <w:pPr>
        <w:spacing w:after="0" w:line="240" w:lineRule="auto"/>
        <w:rPr>
          <w:rFonts w:eastAsia="Times New Roman" w:cstheme="minorHAnsi"/>
          <w:b/>
          <w:bCs/>
          <w:color w:val="000000"/>
        </w:rPr>
      </w:pPr>
      <w:r w:rsidRPr="00103929">
        <w:rPr>
          <w:rFonts w:eastAsia="Times New Roman" w:cstheme="minorHAnsi"/>
          <w:b/>
          <w:bCs/>
          <w:color w:val="000000"/>
        </w:rPr>
        <w:t xml:space="preserve">Remote Telephone Visits Without Office Staff Scheduling </w:t>
      </w:r>
    </w:p>
    <w:p w:rsidR="00686D40" w:rsidRPr="00103929" w:rsidRDefault="00686D40" w:rsidP="00686D40">
      <w:pPr>
        <w:numPr>
          <w:ilvl w:val="0"/>
          <w:numId w:val="17"/>
        </w:numPr>
        <w:spacing w:after="0" w:line="240" w:lineRule="auto"/>
        <w:rPr>
          <w:rFonts w:eastAsia="Times New Roman" w:cstheme="minorHAnsi"/>
          <w:color w:val="000000"/>
        </w:rPr>
      </w:pPr>
      <w:r w:rsidRPr="00103929">
        <w:rPr>
          <w:rFonts w:eastAsia="Times New Roman" w:cstheme="minorHAnsi"/>
          <w:color w:val="000000"/>
        </w:rPr>
        <w:t xml:space="preserve">There </w:t>
      </w:r>
      <w:r>
        <w:rPr>
          <w:rFonts w:eastAsia="Times New Roman" w:cstheme="minorHAnsi"/>
          <w:color w:val="000000"/>
        </w:rPr>
        <w:t>is</w:t>
      </w:r>
      <w:r w:rsidRPr="00103929">
        <w:rPr>
          <w:rFonts w:eastAsia="Times New Roman" w:cstheme="minorHAnsi"/>
          <w:color w:val="000000"/>
        </w:rPr>
        <w:t xml:space="preserve"> a possibility at some point that the office would be closed and the staff would not be able to help us</w:t>
      </w:r>
    </w:p>
    <w:p w:rsidR="00686D40" w:rsidRPr="00103929" w:rsidRDefault="00686D40" w:rsidP="00686D40">
      <w:pPr>
        <w:numPr>
          <w:ilvl w:val="0"/>
          <w:numId w:val="17"/>
        </w:numPr>
        <w:spacing w:after="0" w:line="240" w:lineRule="auto"/>
        <w:rPr>
          <w:rFonts w:eastAsia="Times New Roman" w:cstheme="minorHAnsi"/>
          <w:color w:val="000000"/>
        </w:rPr>
      </w:pPr>
      <w:r w:rsidRPr="00103929">
        <w:rPr>
          <w:rFonts w:eastAsia="Times New Roman" w:cstheme="minorHAnsi"/>
          <w:color w:val="000000"/>
        </w:rPr>
        <w:t xml:space="preserve">If so, we could </w:t>
      </w:r>
      <w:r w:rsidRPr="00103929">
        <w:rPr>
          <w:rFonts w:eastAsia="Times New Roman" w:cstheme="minorHAnsi"/>
          <w:b/>
          <w:bCs/>
          <w:color w:val="000000"/>
        </w:rPr>
        <w:t>utilize the existing phone system</w:t>
      </w:r>
      <w:r w:rsidRPr="00103929">
        <w:rPr>
          <w:rFonts w:eastAsia="Times New Roman" w:cstheme="minorHAnsi"/>
          <w:color w:val="000000"/>
        </w:rPr>
        <w:t xml:space="preserve"> by activating our extension, which is #110. We would record a voice mail asking them to leave us a message and letting them know they will get a call back from a blocked number. We are looking into whether the voice mail recording can be changed during the week to let people know that we are no longer accepting calls if our schedule is full for the week.</w:t>
      </w:r>
    </w:p>
    <w:p w:rsidR="00686D40" w:rsidRPr="00103929" w:rsidRDefault="00686D40" w:rsidP="00686D40">
      <w:pPr>
        <w:numPr>
          <w:ilvl w:val="0"/>
          <w:numId w:val="17"/>
        </w:numPr>
        <w:spacing w:after="0" w:line="240" w:lineRule="auto"/>
        <w:rPr>
          <w:rFonts w:eastAsia="Times New Roman" w:cstheme="minorHAnsi"/>
          <w:color w:val="000000"/>
        </w:rPr>
      </w:pPr>
      <w:r w:rsidRPr="00103929">
        <w:rPr>
          <w:rFonts w:eastAsia="Times New Roman" w:cstheme="minorHAnsi"/>
          <w:b/>
          <w:bCs/>
          <w:color w:val="000000"/>
        </w:rPr>
        <w:t>Doris, Maurine and Kathy will check the phone system</w:t>
      </w:r>
      <w:r w:rsidRPr="00103929">
        <w:rPr>
          <w:rFonts w:eastAsia="Times New Roman" w:cstheme="minorHAnsi"/>
          <w:color w:val="000000"/>
        </w:rPr>
        <w:t xml:space="preserve"> twice a day for messages and </w:t>
      </w:r>
      <w:r w:rsidRPr="00103929">
        <w:rPr>
          <w:rFonts w:eastAsia="Times New Roman" w:cstheme="minorHAnsi"/>
          <w:b/>
          <w:bCs/>
          <w:color w:val="000000"/>
        </w:rPr>
        <w:t>assign</w:t>
      </w:r>
      <w:r w:rsidRPr="00103929">
        <w:rPr>
          <w:rFonts w:eastAsia="Times New Roman" w:cstheme="minorHAnsi"/>
          <w:color w:val="000000"/>
        </w:rPr>
        <w:t xml:space="preserve"> them to our usual evening schedules. We would then notify the Vincentians working that night who they will be seeing.</w:t>
      </w:r>
    </w:p>
    <w:p w:rsidR="00686D40" w:rsidRPr="00103929" w:rsidRDefault="00686D40" w:rsidP="00686D40">
      <w:pPr>
        <w:numPr>
          <w:ilvl w:val="0"/>
          <w:numId w:val="17"/>
        </w:numPr>
        <w:spacing w:after="0" w:line="240" w:lineRule="auto"/>
        <w:rPr>
          <w:rFonts w:eastAsia="Times New Roman" w:cstheme="minorHAnsi"/>
          <w:color w:val="000000"/>
        </w:rPr>
      </w:pPr>
      <w:r w:rsidRPr="00103929">
        <w:rPr>
          <w:rFonts w:eastAsia="Times New Roman" w:cstheme="minorHAnsi"/>
          <w:color w:val="000000"/>
        </w:rPr>
        <w:t>The Vincentians assisting that evening would then call the neighbor and follow the above process.</w:t>
      </w:r>
    </w:p>
    <w:p w:rsidR="00686D40" w:rsidRPr="00103929" w:rsidRDefault="00686D40" w:rsidP="00686D40">
      <w:pPr>
        <w:numPr>
          <w:ilvl w:val="0"/>
          <w:numId w:val="17"/>
        </w:numPr>
        <w:spacing w:after="0" w:line="240" w:lineRule="auto"/>
        <w:rPr>
          <w:rFonts w:eastAsia="Times New Roman" w:cstheme="minorHAnsi"/>
          <w:color w:val="000000"/>
        </w:rPr>
      </w:pPr>
      <w:r w:rsidRPr="00103929">
        <w:rPr>
          <w:rFonts w:eastAsia="Times New Roman" w:cstheme="minorHAnsi"/>
          <w:color w:val="000000"/>
        </w:rPr>
        <w:t>If we receive more requests than our usual schedule would allow, Doris, Maurine or Kathy could call back and let them know that we are out of appointments and they will have to call back the following Monday.</w:t>
      </w:r>
    </w:p>
    <w:p w:rsidR="00686D40" w:rsidRDefault="00686D40" w:rsidP="00686D40">
      <w:pPr>
        <w:spacing w:after="0" w:line="240" w:lineRule="auto"/>
        <w:rPr>
          <w:rFonts w:eastAsia="Times New Roman" w:cstheme="minorHAnsi"/>
          <w:b/>
          <w:bCs/>
          <w:color w:val="000000"/>
        </w:rPr>
      </w:pPr>
    </w:p>
    <w:p w:rsidR="00686D40" w:rsidRPr="00103929" w:rsidRDefault="00686D40" w:rsidP="00686D40">
      <w:pPr>
        <w:spacing w:after="0" w:line="240" w:lineRule="auto"/>
        <w:rPr>
          <w:rFonts w:eastAsia="Times New Roman" w:cstheme="minorHAnsi"/>
          <w:b/>
          <w:bCs/>
          <w:color w:val="000000"/>
        </w:rPr>
      </w:pPr>
      <w:r w:rsidRPr="00103929">
        <w:rPr>
          <w:rFonts w:eastAsia="Times New Roman" w:cstheme="minorHAnsi"/>
          <w:b/>
          <w:bCs/>
          <w:color w:val="000000"/>
        </w:rPr>
        <w:t>Blocking a Phone Number:</w:t>
      </w:r>
    </w:p>
    <w:p w:rsidR="00686D40" w:rsidRPr="00103929" w:rsidRDefault="00686D40" w:rsidP="00686D40">
      <w:pPr>
        <w:pStyle w:val="ListParagraph"/>
        <w:numPr>
          <w:ilvl w:val="0"/>
          <w:numId w:val="18"/>
        </w:numPr>
        <w:spacing w:after="0" w:line="240" w:lineRule="auto"/>
        <w:rPr>
          <w:rFonts w:eastAsia="Times New Roman" w:cstheme="minorHAnsi"/>
          <w:color w:val="000000"/>
        </w:rPr>
      </w:pPr>
      <w:r w:rsidRPr="00103929">
        <w:rPr>
          <w:rFonts w:eastAsia="Times New Roman" w:cstheme="minorHAnsi"/>
          <w:color w:val="000000"/>
        </w:rPr>
        <w:t xml:space="preserve">To block your phone number, dial </w:t>
      </w:r>
      <w:r w:rsidRPr="00103929">
        <w:rPr>
          <w:rFonts w:eastAsia="Times New Roman" w:cstheme="minorHAnsi"/>
          <w:b/>
          <w:color w:val="000000"/>
        </w:rPr>
        <w:t>*67</w:t>
      </w:r>
      <w:r w:rsidRPr="00103929">
        <w:rPr>
          <w:rFonts w:eastAsia="Times New Roman" w:cstheme="minorHAnsi"/>
          <w:color w:val="000000"/>
        </w:rPr>
        <w:t xml:space="preserve"> prior to dialing the rest of the neighbor’s phone number. If the neighbors phone number has a different area code than 925, you would dial </w:t>
      </w:r>
      <w:r w:rsidRPr="00103929">
        <w:rPr>
          <w:rFonts w:eastAsia="Times New Roman" w:cstheme="minorHAnsi"/>
          <w:b/>
          <w:color w:val="000000"/>
        </w:rPr>
        <w:t>*67, then 1, then the area code and finally their 7-digit number</w:t>
      </w:r>
      <w:r w:rsidRPr="00103929">
        <w:rPr>
          <w:rFonts w:eastAsia="Times New Roman" w:cstheme="minorHAnsi"/>
          <w:color w:val="000000"/>
        </w:rPr>
        <w:t xml:space="preserve">. </w:t>
      </w:r>
    </w:p>
    <w:p w:rsidR="00686D40" w:rsidRPr="00103929" w:rsidRDefault="00686D40" w:rsidP="00686D40">
      <w:pPr>
        <w:spacing w:after="0" w:line="240" w:lineRule="auto"/>
        <w:rPr>
          <w:rFonts w:cstheme="minorHAnsi"/>
        </w:rPr>
      </w:pPr>
    </w:p>
    <w:p w:rsidR="00686D40" w:rsidRDefault="00686D40">
      <w:pPr>
        <w:rPr>
          <w:b/>
        </w:rPr>
      </w:pPr>
      <w:r>
        <w:rPr>
          <w:b/>
        </w:rPr>
        <w:br w:type="page"/>
      </w:r>
    </w:p>
    <w:p w:rsidR="000F4DA4" w:rsidRDefault="000F4DA4" w:rsidP="000F4DA4">
      <w:pPr>
        <w:spacing w:after="120" w:line="240" w:lineRule="auto"/>
        <w:rPr>
          <w:b/>
        </w:rPr>
      </w:pPr>
      <w:bookmarkStart w:id="0" w:name="_GoBack"/>
      <w:r>
        <w:rPr>
          <w:b/>
        </w:rPr>
        <w:lastRenderedPageBreak/>
        <w:t>Season of Sharing Update</w:t>
      </w:r>
    </w:p>
    <w:bookmarkEnd w:id="0"/>
    <w:p w:rsidR="000F4DA4" w:rsidRPr="000F4DA4" w:rsidRDefault="000F4DA4" w:rsidP="000F4DA4">
      <w:pPr>
        <w:shd w:val="clear" w:color="auto" w:fill="FFFFFF"/>
        <w:spacing w:after="120" w:line="240" w:lineRule="auto"/>
        <w:rPr>
          <w:rFonts w:eastAsia="Times New Roman" w:cstheme="minorHAnsi"/>
          <w:color w:val="1D2228"/>
        </w:rPr>
      </w:pPr>
      <w:r w:rsidRPr="000F4DA4">
        <w:rPr>
          <w:rFonts w:eastAsia="Times New Roman" w:cstheme="minorHAnsi"/>
          <w:color w:val="1D2228"/>
        </w:rPr>
        <w:t>In the wake of the growing concern over COVID-19 (known conversationally as </w:t>
      </w:r>
      <w:r w:rsidRPr="000F4DA4">
        <w:rPr>
          <w:rFonts w:eastAsia="Times New Roman" w:cstheme="minorHAnsi"/>
          <w:i/>
          <w:iCs/>
          <w:color w:val="1D2228"/>
        </w:rPr>
        <w:t>coronavirus</w:t>
      </w:r>
      <w:r w:rsidRPr="000F4DA4">
        <w:rPr>
          <w:rFonts w:eastAsia="Times New Roman" w:cstheme="minorHAnsi"/>
          <w:color w:val="1D2228"/>
        </w:rPr>
        <w:t>), Chronicle Season of Sharing Fund wants to support the implementation of preventative measures while minimizing misinformation. As this is an emerging situation, Chronicle Season of Sharing Fund will continue to monitor the information released by the California Department of Public Health and the San Francisco Department of Public Health.</w:t>
      </w:r>
    </w:p>
    <w:p w:rsidR="000F4DA4" w:rsidRPr="000F4DA4" w:rsidRDefault="000F4DA4" w:rsidP="000F4DA4">
      <w:pPr>
        <w:shd w:val="clear" w:color="auto" w:fill="FFFFFF"/>
        <w:spacing w:after="120" w:line="240" w:lineRule="auto"/>
        <w:rPr>
          <w:rFonts w:eastAsia="Times New Roman" w:cstheme="minorHAnsi"/>
          <w:color w:val="1D2228"/>
        </w:rPr>
      </w:pPr>
      <w:r w:rsidRPr="000F4DA4">
        <w:rPr>
          <w:rFonts w:eastAsia="Times New Roman" w:cstheme="minorHAnsi"/>
          <w:color w:val="1D2228"/>
          <w:u w:val="single"/>
        </w:rPr>
        <w:t>COVID-19 and Chronicle Season of Sharing Fund Assistance</w:t>
      </w:r>
    </w:p>
    <w:p w:rsidR="000F4DA4" w:rsidRDefault="000F4DA4" w:rsidP="000F4DA4">
      <w:pPr>
        <w:shd w:val="clear" w:color="auto" w:fill="FFFFFF"/>
        <w:spacing w:after="120" w:line="240" w:lineRule="auto"/>
        <w:rPr>
          <w:rFonts w:eastAsia="Times New Roman" w:cstheme="minorHAnsi"/>
          <w:color w:val="1D2228"/>
        </w:rPr>
      </w:pPr>
      <w:r w:rsidRPr="000F4DA4">
        <w:rPr>
          <w:rFonts w:eastAsia="Times New Roman" w:cstheme="minorHAnsi"/>
          <w:color w:val="1D2228"/>
        </w:rPr>
        <w:t xml:space="preserve">Due to the need to limit social engagement to slow down and reduce the spread of COVID-19, some of our county partners have informed us of a spike in applications for assistance. </w:t>
      </w:r>
    </w:p>
    <w:p w:rsidR="000F4DA4" w:rsidRPr="000F4DA4" w:rsidRDefault="000F4DA4" w:rsidP="000F4DA4">
      <w:pPr>
        <w:shd w:val="clear" w:color="auto" w:fill="FFFFFF"/>
        <w:spacing w:after="120" w:line="240" w:lineRule="auto"/>
        <w:rPr>
          <w:rFonts w:eastAsia="Times New Roman" w:cstheme="minorHAnsi"/>
          <w:color w:val="1D2228"/>
        </w:rPr>
      </w:pPr>
      <w:r w:rsidRPr="000F4DA4">
        <w:rPr>
          <w:rFonts w:eastAsia="Times New Roman" w:cstheme="minorHAnsi"/>
          <w:color w:val="1D2228"/>
        </w:rPr>
        <w:t>Between now and May 31, 2020, we are modifying our application requirements for those affected by COVID-19 as follows:</w:t>
      </w:r>
    </w:p>
    <w:p w:rsidR="000F4DA4" w:rsidRPr="000F4DA4" w:rsidRDefault="000F4DA4" w:rsidP="000F4DA4">
      <w:pPr>
        <w:numPr>
          <w:ilvl w:val="0"/>
          <w:numId w:val="1"/>
        </w:numPr>
        <w:shd w:val="clear" w:color="auto" w:fill="FFFFFF"/>
        <w:spacing w:after="120" w:line="240" w:lineRule="auto"/>
        <w:textAlignment w:val="baseline"/>
        <w:rPr>
          <w:rFonts w:eastAsia="Times New Roman" w:cstheme="minorHAnsi"/>
          <w:color w:val="1D2228"/>
        </w:rPr>
      </w:pPr>
      <w:r w:rsidRPr="000F4DA4">
        <w:rPr>
          <w:rFonts w:eastAsia="Times New Roman" w:cstheme="minorHAnsi"/>
          <w:color w:val="1D2228"/>
        </w:rPr>
        <w:t>Rent/mortgage does not have to be delinquent -- eligible applicants who have been affected directly or indirectly by COVID-19 can apply for Season of Sharing Fund assistance with rent/mortgage for the months going forward.</w:t>
      </w:r>
    </w:p>
    <w:p w:rsidR="000F4DA4" w:rsidRPr="000F4DA4" w:rsidRDefault="000F4DA4" w:rsidP="000F4DA4">
      <w:pPr>
        <w:numPr>
          <w:ilvl w:val="0"/>
          <w:numId w:val="1"/>
        </w:numPr>
        <w:shd w:val="clear" w:color="auto" w:fill="FFFFFF"/>
        <w:spacing w:after="120" w:line="240" w:lineRule="auto"/>
        <w:textAlignment w:val="baseline"/>
        <w:rPr>
          <w:rFonts w:eastAsia="Times New Roman" w:cstheme="minorHAnsi"/>
          <w:color w:val="1D2228"/>
        </w:rPr>
      </w:pPr>
      <w:r w:rsidRPr="000F4DA4">
        <w:rPr>
          <w:rFonts w:eastAsia="Times New Roman" w:cstheme="minorHAnsi"/>
          <w:color w:val="1D2228"/>
        </w:rPr>
        <w:t>Requirement for sustainability going forward is waived for those who lost their source of income due to COVID-19 - eligible applicants who lost their job, lost work or lost their source of income can be eligible for Season of Sharing Fund assistance. </w:t>
      </w:r>
    </w:p>
    <w:p w:rsidR="000F4DA4" w:rsidRPr="000F4DA4" w:rsidRDefault="000F4DA4" w:rsidP="000F4DA4">
      <w:pPr>
        <w:shd w:val="clear" w:color="auto" w:fill="FFFFFF"/>
        <w:spacing w:after="120" w:line="240" w:lineRule="auto"/>
        <w:rPr>
          <w:rFonts w:eastAsia="Times New Roman" w:cstheme="minorHAnsi"/>
          <w:b/>
          <w:color w:val="1D2228"/>
        </w:rPr>
      </w:pPr>
      <w:r w:rsidRPr="000F4DA4">
        <w:rPr>
          <w:rFonts w:eastAsia="Times New Roman" w:cstheme="minorHAnsi"/>
          <w:b/>
          <w:color w:val="1D2228"/>
        </w:rPr>
        <w:t>Please note that the demographics we serve have not changed.</w:t>
      </w:r>
    </w:p>
    <w:p w:rsidR="000F4DA4" w:rsidRPr="000F4DA4" w:rsidRDefault="000F4DA4" w:rsidP="000F4DA4">
      <w:pPr>
        <w:shd w:val="clear" w:color="auto" w:fill="FFFFFF"/>
        <w:spacing w:after="120" w:line="240" w:lineRule="auto"/>
        <w:rPr>
          <w:rFonts w:eastAsia="Times New Roman" w:cstheme="minorHAnsi"/>
          <w:color w:val="1D2228"/>
        </w:rPr>
      </w:pPr>
      <w:r w:rsidRPr="000F4DA4">
        <w:rPr>
          <w:rFonts w:eastAsia="Times New Roman" w:cstheme="minorHAnsi"/>
          <w:color w:val="1D2228"/>
        </w:rPr>
        <w:t>We would also like to encourage you, if possible, to facilitate the processing of applications using digital copies of any required documentation, to reduce the need for any more in-person engagement than necessary. As always, we encourage you to also make use of any and all available sources of funding, including but not limited to any assistance that may come from federal or state sources, or from private philanthropy.</w:t>
      </w:r>
    </w:p>
    <w:p w:rsidR="000F4DA4" w:rsidRPr="000F4DA4" w:rsidRDefault="000F4DA4" w:rsidP="000F4DA4">
      <w:pPr>
        <w:shd w:val="clear" w:color="auto" w:fill="FFFFFF"/>
        <w:spacing w:after="120" w:line="240" w:lineRule="auto"/>
        <w:rPr>
          <w:rFonts w:eastAsia="Times New Roman" w:cstheme="minorHAnsi"/>
          <w:color w:val="1D2228"/>
        </w:rPr>
      </w:pPr>
      <w:r w:rsidRPr="000F4DA4">
        <w:rPr>
          <w:rFonts w:eastAsia="Times New Roman" w:cstheme="minorHAnsi"/>
          <w:color w:val="1D2228"/>
        </w:rPr>
        <w:t>While these are not official guidelines from the Chronicle Season of Sharing Fund, I would like to share some scenarios that you may find helpful from Alameda County, as they came up with their COVID-19 response.</w:t>
      </w:r>
    </w:p>
    <w:tbl>
      <w:tblPr>
        <w:tblW w:w="0" w:type="auto"/>
        <w:shd w:val="clear" w:color="auto" w:fill="FFFFFF"/>
        <w:tblCellMar>
          <w:left w:w="0" w:type="dxa"/>
          <w:right w:w="0" w:type="dxa"/>
        </w:tblCellMar>
        <w:tblLook w:val="04A0" w:firstRow="1" w:lastRow="0" w:firstColumn="1" w:lastColumn="0" w:noHBand="0" w:noVBand="1"/>
      </w:tblPr>
      <w:tblGrid>
        <w:gridCol w:w="4528"/>
        <w:gridCol w:w="6252"/>
      </w:tblGrid>
      <w:tr w:rsidR="000F4DA4" w:rsidRPr="000F4DA4" w:rsidTr="000F4DA4">
        <w:trPr>
          <w:trHeight w:val="240"/>
        </w:trPr>
        <w:tc>
          <w:tcPr>
            <w:tcW w:w="45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0F4DA4" w:rsidRPr="000F4DA4" w:rsidRDefault="000F4DA4" w:rsidP="000F4DA4">
            <w:pPr>
              <w:spacing w:after="0" w:line="240" w:lineRule="auto"/>
              <w:rPr>
                <w:rFonts w:eastAsia="Times New Roman" w:cstheme="minorHAnsi"/>
                <w:color w:val="1D2228"/>
              </w:rPr>
            </w:pPr>
            <w:r w:rsidRPr="000F4DA4">
              <w:rPr>
                <w:rFonts w:eastAsia="Times New Roman" w:cstheme="minorHAnsi"/>
                <w:color w:val="1D2228"/>
              </w:rPr>
              <w:t> Scenario</w:t>
            </w:r>
          </w:p>
        </w:tc>
        <w:tc>
          <w:tcPr>
            <w:tcW w:w="6252"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0F4DA4" w:rsidRPr="000F4DA4" w:rsidRDefault="000F4DA4" w:rsidP="000F4DA4">
            <w:pPr>
              <w:spacing w:after="0" w:line="240" w:lineRule="auto"/>
              <w:rPr>
                <w:rFonts w:eastAsia="Times New Roman" w:cstheme="minorHAnsi"/>
                <w:color w:val="1D2228"/>
              </w:rPr>
            </w:pPr>
            <w:r w:rsidRPr="000F4DA4">
              <w:rPr>
                <w:rFonts w:eastAsia="Times New Roman" w:cstheme="minorHAnsi"/>
                <w:color w:val="1D2228"/>
              </w:rPr>
              <w:t>Suggested Documentation</w:t>
            </w:r>
          </w:p>
        </w:tc>
      </w:tr>
      <w:tr w:rsidR="000F4DA4" w:rsidRPr="000F4DA4" w:rsidTr="000F4DA4">
        <w:tc>
          <w:tcPr>
            <w:tcW w:w="452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0F4DA4" w:rsidRPr="000F4DA4" w:rsidRDefault="000F4DA4" w:rsidP="000F4DA4">
            <w:pPr>
              <w:spacing w:after="0" w:line="240" w:lineRule="auto"/>
              <w:rPr>
                <w:rFonts w:eastAsia="Times New Roman" w:cstheme="minorHAnsi"/>
                <w:color w:val="1D2228"/>
              </w:rPr>
            </w:pPr>
            <w:r w:rsidRPr="000F4DA4">
              <w:rPr>
                <w:rFonts w:eastAsia="Times New Roman" w:cstheme="minorHAnsi"/>
                <w:color w:val="1D2228"/>
              </w:rPr>
              <w:t>Applicant is unable to go to work, because the child’s school/daycare is closed and alternate daycare arrangements are not available</w:t>
            </w:r>
          </w:p>
          <w:p w:rsidR="000F4DA4" w:rsidRPr="000F4DA4" w:rsidRDefault="000F4DA4" w:rsidP="000F4DA4">
            <w:pPr>
              <w:spacing w:after="0" w:line="240" w:lineRule="auto"/>
              <w:rPr>
                <w:rFonts w:eastAsia="Times New Roman" w:cstheme="minorHAnsi"/>
                <w:color w:val="1D2228"/>
              </w:rPr>
            </w:pPr>
            <w:r w:rsidRPr="000F4DA4">
              <w:rPr>
                <w:rFonts w:eastAsia="Times New Roman" w:cstheme="minorHAnsi"/>
                <w:color w:val="1D2228"/>
              </w:rPr>
              <w:t> </w:t>
            </w:r>
          </w:p>
        </w:tc>
        <w:tc>
          <w:tcPr>
            <w:tcW w:w="625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0F4DA4" w:rsidRPr="000F4DA4" w:rsidRDefault="000F4DA4" w:rsidP="000F4DA4">
            <w:pPr>
              <w:numPr>
                <w:ilvl w:val="0"/>
                <w:numId w:val="2"/>
              </w:numPr>
              <w:spacing w:after="0" w:line="240" w:lineRule="auto"/>
              <w:textAlignment w:val="baseline"/>
              <w:rPr>
                <w:rFonts w:eastAsia="Times New Roman" w:cstheme="minorHAnsi"/>
                <w:color w:val="2F5597"/>
              </w:rPr>
            </w:pPr>
            <w:r w:rsidRPr="000F4DA4">
              <w:rPr>
                <w:rFonts w:eastAsia="Times New Roman" w:cstheme="minorHAnsi"/>
                <w:color w:val="000000"/>
              </w:rPr>
              <w:t>Official notification from school or daycare of closure (including duration); AND</w:t>
            </w:r>
          </w:p>
          <w:p w:rsidR="000F4DA4" w:rsidRPr="000F4DA4" w:rsidRDefault="000F4DA4" w:rsidP="000F4DA4">
            <w:pPr>
              <w:numPr>
                <w:ilvl w:val="0"/>
                <w:numId w:val="2"/>
              </w:numPr>
              <w:spacing w:after="0" w:line="240" w:lineRule="auto"/>
              <w:textAlignment w:val="baseline"/>
              <w:rPr>
                <w:rFonts w:eastAsia="Times New Roman" w:cstheme="minorHAnsi"/>
                <w:color w:val="2F5597"/>
              </w:rPr>
            </w:pPr>
            <w:r w:rsidRPr="000F4DA4">
              <w:rPr>
                <w:rFonts w:eastAsia="Times New Roman" w:cstheme="minorHAnsi"/>
                <w:color w:val="000000"/>
              </w:rPr>
              <w:t>Proof of child’s enrollment at that school/center (report card, tuition bill, etc.); AND</w:t>
            </w:r>
          </w:p>
          <w:p w:rsidR="000F4DA4" w:rsidRPr="000F4DA4" w:rsidRDefault="000F4DA4" w:rsidP="000F4DA4">
            <w:pPr>
              <w:numPr>
                <w:ilvl w:val="0"/>
                <w:numId w:val="2"/>
              </w:numPr>
              <w:spacing w:after="0" w:line="240" w:lineRule="auto"/>
              <w:textAlignment w:val="baseline"/>
              <w:rPr>
                <w:rFonts w:eastAsia="Times New Roman" w:cstheme="minorHAnsi"/>
                <w:color w:val="2F5597"/>
              </w:rPr>
            </w:pPr>
            <w:r w:rsidRPr="000F4DA4">
              <w:rPr>
                <w:rFonts w:eastAsia="Times New Roman" w:cstheme="minorHAnsi"/>
                <w:color w:val="000000"/>
              </w:rPr>
              <w:t>Verification from employer regarding duration of unpaid leave</w:t>
            </w:r>
          </w:p>
        </w:tc>
      </w:tr>
      <w:tr w:rsidR="000F4DA4" w:rsidRPr="000F4DA4" w:rsidTr="000F4DA4">
        <w:tc>
          <w:tcPr>
            <w:tcW w:w="452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0F4DA4" w:rsidRPr="000F4DA4" w:rsidRDefault="000F4DA4" w:rsidP="000F4DA4">
            <w:pPr>
              <w:spacing w:after="0" w:line="240" w:lineRule="auto"/>
              <w:rPr>
                <w:rFonts w:eastAsia="Times New Roman" w:cstheme="minorHAnsi"/>
                <w:color w:val="1D2228"/>
              </w:rPr>
            </w:pPr>
            <w:r w:rsidRPr="000F4DA4">
              <w:rPr>
                <w:rFonts w:eastAsia="Times New Roman" w:cstheme="minorHAnsi"/>
                <w:color w:val="1D2228"/>
              </w:rPr>
              <w:t>Applicant must self-quarantine and is not permitted to work</w:t>
            </w:r>
          </w:p>
          <w:p w:rsidR="000F4DA4" w:rsidRPr="000F4DA4" w:rsidRDefault="000F4DA4" w:rsidP="000F4DA4">
            <w:pPr>
              <w:spacing w:after="0" w:line="240" w:lineRule="auto"/>
              <w:rPr>
                <w:rFonts w:eastAsia="Times New Roman" w:cstheme="minorHAnsi"/>
                <w:color w:val="1D2228"/>
              </w:rPr>
            </w:pPr>
            <w:r w:rsidRPr="000F4DA4">
              <w:rPr>
                <w:rFonts w:eastAsia="Times New Roman" w:cstheme="minorHAnsi"/>
                <w:color w:val="1D2228"/>
              </w:rPr>
              <w:t> </w:t>
            </w:r>
          </w:p>
        </w:tc>
        <w:tc>
          <w:tcPr>
            <w:tcW w:w="625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0F4DA4" w:rsidRPr="000F4DA4" w:rsidRDefault="000F4DA4" w:rsidP="000F4DA4">
            <w:pPr>
              <w:numPr>
                <w:ilvl w:val="0"/>
                <w:numId w:val="3"/>
              </w:numPr>
              <w:spacing w:after="0" w:line="240" w:lineRule="auto"/>
              <w:textAlignment w:val="baseline"/>
              <w:rPr>
                <w:rFonts w:eastAsia="Times New Roman" w:cstheme="minorHAnsi"/>
                <w:color w:val="2F5597"/>
              </w:rPr>
            </w:pPr>
            <w:r w:rsidRPr="000F4DA4">
              <w:rPr>
                <w:rFonts w:eastAsia="Times New Roman" w:cstheme="minorHAnsi"/>
                <w:color w:val="000000"/>
              </w:rPr>
              <w:t>Letter from employer verifying duration of unpaid absence of work AND</w:t>
            </w:r>
          </w:p>
          <w:p w:rsidR="000F4DA4" w:rsidRPr="000F4DA4" w:rsidRDefault="000F4DA4" w:rsidP="000F4DA4">
            <w:pPr>
              <w:numPr>
                <w:ilvl w:val="0"/>
                <w:numId w:val="3"/>
              </w:numPr>
              <w:spacing w:after="0" w:line="240" w:lineRule="auto"/>
              <w:textAlignment w:val="baseline"/>
              <w:rPr>
                <w:rFonts w:eastAsia="Times New Roman" w:cstheme="minorHAnsi"/>
                <w:color w:val="2F5597"/>
              </w:rPr>
            </w:pPr>
            <w:r w:rsidRPr="000F4DA4">
              <w:rPr>
                <w:rFonts w:eastAsia="Times New Roman" w:cstheme="minorHAnsi"/>
                <w:color w:val="000000"/>
              </w:rPr>
              <w:t>Medical verification of diagnosis (if obtainable)</w:t>
            </w:r>
          </w:p>
        </w:tc>
      </w:tr>
      <w:tr w:rsidR="000F4DA4" w:rsidRPr="000F4DA4" w:rsidTr="000F4DA4">
        <w:tc>
          <w:tcPr>
            <w:tcW w:w="452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0F4DA4" w:rsidRPr="000F4DA4" w:rsidRDefault="000F4DA4" w:rsidP="000F4DA4">
            <w:pPr>
              <w:spacing w:after="0" w:line="240" w:lineRule="auto"/>
              <w:rPr>
                <w:rFonts w:eastAsia="Times New Roman" w:cstheme="minorHAnsi"/>
                <w:color w:val="1D2228"/>
              </w:rPr>
            </w:pPr>
            <w:r w:rsidRPr="000F4DA4">
              <w:rPr>
                <w:rFonts w:eastAsia="Times New Roman" w:cstheme="minorHAnsi"/>
                <w:color w:val="1D2228"/>
              </w:rPr>
              <w:t>Applicant’s place of employment is closed temporarily or permanently</w:t>
            </w:r>
          </w:p>
          <w:p w:rsidR="000F4DA4" w:rsidRPr="000F4DA4" w:rsidRDefault="000F4DA4" w:rsidP="000F4DA4">
            <w:pPr>
              <w:spacing w:after="0" w:line="240" w:lineRule="auto"/>
              <w:rPr>
                <w:rFonts w:eastAsia="Times New Roman" w:cstheme="minorHAnsi"/>
                <w:color w:val="1D2228"/>
              </w:rPr>
            </w:pPr>
            <w:r w:rsidRPr="000F4DA4">
              <w:rPr>
                <w:rFonts w:eastAsia="Times New Roman" w:cstheme="minorHAnsi"/>
                <w:color w:val="1D2228"/>
              </w:rPr>
              <w:t> </w:t>
            </w:r>
          </w:p>
          <w:p w:rsidR="000F4DA4" w:rsidRPr="000F4DA4" w:rsidRDefault="000F4DA4" w:rsidP="000F4DA4">
            <w:pPr>
              <w:spacing w:after="0" w:line="240" w:lineRule="auto"/>
              <w:rPr>
                <w:rFonts w:eastAsia="Times New Roman" w:cstheme="minorHAnsi"/>
                <w:color w:val="1D2228"/>
              </w:rPr>
            </w:pPr>
            <w:r w:rsidRPr="000F4DA4">
              <w:rPr>
                <w:rFonts w:eastAsia="Times New Roman" w:cstheme="minorHAnsi"/>
                <w:color w:val="1D2228"/>
              </w:rPr>
              <w:t> </w:t>
            </w:r>
          </w:p>
        </w:tc>
        <w:tc>
          <w:tcPr>
            <w:tcW w:w="625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0F4DA4" w:rsidRPr="000F4DA4" w:rsidRDefault="000F4DA4" w:rsidP="000F4DA4">
            <w:pPr>
              <w:numPr>
                <w:ilvl w:val="0"/>
                <w:numId w:val="4"/>
              </w:numPr>
              <w:spacing w:after="0" w:line="240" w:lineRule="auto"/>
              <w:textAlignment w:val="baseline"/>
              <w:rPr>
                <w:rFonts w:eastAsia="Times New Roman" w:cstheme="minorHAnsi"/>
                <w:color w:val="2F5597"/>
              </w:rPr>
            </w:pPr>
            <w:r w:rsidRPr="000F4DA4">
              <w:rPr>
                <w:rFonts w:eastAsia="Times New Roman" w:cstheme="minorHAnsi"/>
                <w:color w:val="000000"/>
              </w:rPr>
              <w:t>Verification from employer regarding closure OR</w:t>
            </w:r>
          </w:p>
          <w:p w:rsidR="000F4DA4" w:rsidRPr="000F4DA4" w:rsidRDefault="000F4DA4" w:rsidP="000F4DA4">
            <w:pPr>
              <w:numPr>
                <w:ilvl w:val="0"/>
                <w:numId w:val="4"/>
              </w:numPr>
              <w:spacing w:after="0" w:line="240" w:lineRule="auto"/>
              <w:textAlignment w:val="baseline"/>
              <w:rPr>
                <w:rFonts w:eastAsia="Times New Roman" w:cstheme="minorHAnsi"/>
                <w:color w:val="2F5597"/>
              </w:rPr>
            </w:pPr>
            <w:r w:rsidRPr="000F4DA4">
              <w:rPr>
                <w:rFonts w:eastAsia="Times New Roman" w:cstheme="minorHAnsi"/>
                <w:color w:val="000000"/>
              </w:rPr>
              <w:t>If employer is no longer reachable, proof of EDD unemployment benefit filing  </w:t>
            </w:r>
          </w:p>
        </w:tc>
      </w:tr>
      <w:tr w:rsidR="000F4DA4" w:rsidRPr="000F4DA4" w:rsidTr="000F4DA4">
        <w:tc>
          <w:tcPr>
            <w:tcW w:w="452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0F4DA4" w:rsidRPr="000F4DA4" w:rsidRDefault="000F4DA4" w:rsidP="000F4DA4">
            <w:pPr>
              <w:spacing w:after="0" w:line="240" w:lineRule="auto"/>
              <w:rPr>
                <w:rFonts w:eastAsia="Times New Roman" w:cstheme="minorHAnsi"/>
                <w:color w:val="1D2228"/>
              </w:rPr>
            </w:pPr>
            <w:r w:rsidRPr="000F4DA4">
              <w:rPr>
                <w:rFonts w:eastAsia="Times New Roman" w:cstheme="minorHAnsi"/>
                <w:color w:val="1D2228"/>
              </w:rPr>
              <w:t>Applicant’s work hours or assignments are reduced</w:t>
            </w:r>
          </w:p>
          <w:p w:rsidR="000F4DA4" w:rsidRPr="000F4DA4" w:rsidRDefault="000F4DA4" w:rsidP="000F4DA4">
            <w:pPr>
              <w:spacing w:after="0" w:line="240" w:lineRule="auto"/>
              <w:rPr>
                <w:rFonts w:eastAsia="Times New Roman" w:cstheme="minorHAnsi"/>
                <w:color w:val="1D2228"/>
              </w:rPr>
            </w:pPr>
            <w:r w:rsidRPr="000F4DA4">
              <w:rPr>
                <w:rFonts w:eastAsia="Times New Roman" w:cstheme="minorHAnsi"/>
                <w:color w:val="1D2228"/>
              </w:rPr>
              <w:t> </w:t>
            </w:r>
          </w:p>
        </w:tc>
        <w:tc>
          <w:tcPr>
            <w:tcW w:w="625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0F4DA4" w:rsidRPr="000F4DA4" w:rsidRDefault="000F4DA4" w:rsidP="000F4DA4">
            <w:pPr>
              <w:numPr>
                <w:ilvl w:val="0"/>
                <w:numId w:val="5"/>
              </w:numPr>
              <w:spacing w:after="0" w:line="240" w:lineRule="auto"/>
              <w:textAlignment w:val="baseline"/>
              <w:rPr>
                <w:rFonts w:eastAsia="Times New Roman" w:cstheme="minorHAnsi"/>
                <w:color w:val="2F5597"/>
              </w:rPr>
            </w:pPr>
            <w:r w:rsidRPr="000F4DA4">
              <w:rPr>
                <w:rFonts w:eastAsia="Times New Roman" w:cstheme="minorHAnsi"/>
                <w:color w:val="000000"/>
              </w:rPr>
              <w:t>Copies of most recent month’s paystubs and newly submitted timesheets to reflect reduced hours AND / OR</w:t>
            </w:r>
          </w:p>
          <w:p w:rsidR="000F4DA4" w:rsidRPr="000F4DA4" w:rsidRDefault="000F4DA4" w:rsidP="000F4DA4">
            <w:pPr>
              <w:numPr>
                <w:ilvl w:val="0"/>
                <w:numId w:val="5"/>
              </w:numPr>
              <w:spacing w:after="0" w:line="240" w:lineRule="auto"/>
              <w:textAlignment w:val="baseline"/>
              <w:rPr>
                <w:rFonts w:eastAsia="Times New Roman" w:cstheme="minorHAnsi"/>
                <w:color w:val="2F5597"/>
              </w:rPr>
            </w:pPr>
            <w:r w:rsidRPr="000F4DA4">
              <w:rPr>
                <w:rFonts w:eastAsia="Times New Roman" w:cstheme="minorHAnsi"/>
                <w:color w:val="000000"/>
              </w:rPr>
              <w:t>Letter of verification from employer</w:t>
            </w:r>
          </w:p>
        </w:tc>
      </w:tr>
    </w:tbl>
    <w:p w:rsidR="000F4DA4" w:rsidRPr="000F4DA4" w:rsidRDefault="000F4DA4" w:rsidP="000F4DA4">
      <w:pPr>
        <w:shd w:val="clear" w:color="auto" w:fill="FFFFFF"/>
        <w:spacing w:after="0" w:line="240" w:lineRule="auto"/>
        <w:rPr>
          <w:rFonts w:eastAsia="Times New Roman" w:cstheme="minorHAnsi"/>
          <w:color w:val="1D2228"/>
        </w:rPr>
      </w:pPr>
      <w:r w:rsidRPr="000F4DA4">
        <w:rPr>
          <w:rFonts w:eastAsia="Times New Roman" w:cstheme="minorHAnsi"/>
          <w:color w:val="1D2228"/>
        </w:rPr>
        <w:t> </w:t>
      </w:r>
    </w:p>
    <w:p w:rsidR="000F4DA4" w:rsidRPr="000F4DA4" w:rsidRDefault="000F4DA4" w:rsidP="000F4DA4">
      <w:pPr>
        <w:shd w:val="clear" w:color="auto" w:fill="FFFFFF"/>
        <w:spacing w:after="0" w:line="240" w:lineRule="auto"/>
        <w:rPr>
          <w:rFonts w:eastAsia="Times New Roman" w:cstheme="minorHAnsi"/>
          <w:color w:val="0E101A"/>
        </w:rPr>
      </w:pPr>
      <w:r w:rsidRPr="000F4DA4">
        <w:rPr>
          <w:rFonts w:eastAsia="Times New Roman" w:cstheme="minorHAnsi"/>
          <w:color w:val="0E101A"/>
        </w:rPr>
        <w:t>On a final note, based on the request to submit cases electronically only:</w:t>
      </w:r>
    </w:p>
    <w:p w:rsidR="000F4DA4" w:rsidRPr="000F4DA4" w:rsidRDefault="000F4DA4" w:rsidP="000F4DA4">
      <w:pPr>
        <w:numPr>
          <w:ilvl w:val="0"/>
          <w:numId w:val="6"/>
        </w:numPr>
        <w:shd w:val="clear" w:color="auto" w:fill="FFFFFF"/>
        <w:spacing w:after="0" w:line="240" w:lineRule="auto"/>
        <w:rPr>
          <w:rFonts w:eastAsia="Times New Roman" w:cstheme="minorHAnsi"/>
          <w:color w:val="0E101A"/>
        </w:rPr>
      </w:pPr>
      <w:r>
        <w:rPr>
          <w:rFonts w:eastAsia="Times New Roman" w:cstheme="minorHAnsi"/>
          <w:color w:val="0E101A"/>
        </w:rPr>
        <w:t>IDs</w:t>
      </w:r>
      <w:r w:rsidRPr="000F4DA4">
        <w:rPr>
          <w:rFonts w:eastAsia="Times New Roman" w:cstheme="minorHAnsi"/>
          <w:color w:val="0E101A"/>
        </w:rPr>
        <w:t xml:space="preserve"> and paperwork will not be accepted if it is not readable.</w:t>
      </w:r>
    </w:p>
    <w:p w:rsidR="000F4DA4" w:rsidRPr="000F4DA4" w:rsidRDefault="000F4DA4" w:rsidP="000F4DA4">
      <w:pPr>
        <w:numPr>
          <w:ilvl w:val="0"/>
          <w:numId w:val="6"/>
        </w:numPr>
        <w:shd w:val="clear" w:color="auto" w:fill="FFFFFF"/>
        <w:spacing w:after="0" w:line="240" w:lineRule="auto"/>
        <w:rPr>
          <w:rFonts w:eastAsia="Times New Roman" w:cstheme="minorHAnsi"/>
          <w:color w:val="0E101A"/>
        </w:rPr>
      </w:pPr>
      <w:r w:rsidRPr="000F4DA4">
        <w:rPr>
          <w:rFonts w:eastAsia="Times New Roman" w:cstheme="minorHAnsi"/>
          <w:color w:val="0E101A"/>
        </w:rPr>
        <w:t>Our ability to be able to verify is critical.</w:t>
      </w:r>
    </w:p>
    <w:p w:rsidR="000F4DA4" w:rsidRPr="000F4DA4" w:rsidRDefault="000F4DA4" w:rsidP="000F4DA4">
      <w:pPr>
        <w:spacing w:after="0" w:line="240" w:lineRule="auto"/>
        <w:rPr>
          <w:rFonts w:cstheme="minorHAnsi"/>
          <w:b/>
        </w:rPr>
      </w:pPr>
      <w:r w:rsidRPr="000F4DA4">
        <w:rPr>
          <w:rFonts w:cstheme="minorHAnsi"/>
          <w:b/>
        </w:rPr>
        <w:br w:type="page"/>
      </w:r>
    </w:p>
    <w:p w:rsidR="000F4DA4" w:rsidRDefault="006B41EC">
      <w:pPr>
        <w:rPr>
          <w:b/>
        </w:rPr>
      </w:pPr>
      <w:r w:rsidRPr="003265E8">
        <w:rPr>
          <w:noProof/>
        </w:rPr>
        <w:lastRenderedPageBreak/>
        <w:drawing>
          <wp:anchor distT="0" distB="0" distL="114300" distR="114300" simplePos="0" relativeHeight="251658240" behindDoc="1" locked="0" layoutInCell="1" allowOverlap="1" wp14:anchorId="62D517BA" wp14:editId="23FC37ED">
            <wp:simplePos x="0" y="0"/>
            <wp:positionH relativeFrom="margin">
              <wp:align>left</wp:align>
            </wp:positionH>
            <wp:positionV relativeFrom="page">
              <wp:posOffset>466725</wp:posOffset>
            </wp:positionV>
            <wp:extent cx="4069715" cy="9144000"/>
            <wp:effectExtent l="0" t="0" r="6985" b="0"/>
            <wp:wrapTight wrapText="bothSides">
              <wp:wrapPolygon edited="0">
                <wp:start x="0" y="0"/>
                <wp:lineTo x="0" y="21555"/>
                <wp:lineTo x="21536" y="21555"/>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9715"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C91" w:rsidRPr="003265E8" w:rsidRDefault="005A5C91" w:rsidP="003265E8">
      <w:pPr>
        <w:jc w:val="center"/>
        <w:rPr>
          <w:b/>
        </w:rPr>
      </w:pPr>
    </w:p>
    <w:p w:rsidR="003265E8" w:rsidRDefault="003265E8"/>
    <w:p w:rsidR="006B41EC" w:rsidRDefault="006B41EC">
      <w:r>
        <w:br w:type="page"/>
      </w:r>
    </w:p>
    <w:p w:rsidR="003265E8" w:rsidRPr="006B41EC" w:rsidRDefault="006B41EC" w:rsidP="006B41EC">
      <w:pPr>
        <w:spacing w:after="0" w:line="240" w:lineRule="auto"/>
        <w:rPr>
          <w:b/>
        </w:rPr>
      </w:pPr>
      <w:r w:rsidRPr="006B41EC">
        <w:rPr>
          <w:b/>
        </w:rPr>
        <w:lastRenderedPageBreak/>
        <w:t>Expensify.org</w:t>
      </w:r>
    </w:p>
    <w:p w:rsidR="006B41EC" w:rsidRPr="006B41EC" w:rsidRDefault="006B41EC" w:rsidP="006B41EC">
      <w:pPr>
        <w:shd w:val="clear" w:color="auto" w:fill="FFFFFF"/>
        <w:spacing w:after="0" w:line="240" w:lineRule="auto"/>
        <w:rPr>
          <w:rFonts w:eastAsia="Times New Roman" w:cstheme="minorHAnsi"/>
          <w:b/>
          <w:bCs/>
          <w:color w:val="26282A"/>
        </w:rPr>
      </w:pPr>
      <w:r w:rsidRPr="006B41EC">
        <w:rPr>
          <w:rFonts w:eastAsia="Times New Roman" w:cstheme="minorHAnsi"/>
          <w:b/>
          <w:bCs/>
          <w:color w:val="26282A"/>
        </w:rPr>
        <w:t>How to get reimbursed for your groceries:</w:t>
      </w:r>
    </w:p>
    <w:p w:rsidR="006B41EC" w:rsidRPr="006B41EC" w:rsidRDefault="006B41EC" w:rsidP="006B41EC">
      <w:pPr>
        <w:shd w:val="clear" w:color="auto" w:fill="FFFFFF"/>
        <w:spacing w:after="0" w:line="240" w:lineRule="auto"/>
        <w:rPr>
          <w:rFonts w:eastAsia="Times New Roman" w:cstheme="minorHAnsi"/>
          <w:color w:val="26282A"/>
        </w:rPr>
      </w:pPr>
      <w:r w:rsidRPr="006B41EC">
        <w:rPr>
          <w:rFonts w:eastAsia="Times New Roman" w:cstheme="minorHAnsi"/>
          <w:color w:val="26282A"/>
        </w:rPr>
        <w:t>To ensure that you’re reimbursed, please follow the instructions below while complying with the campaign activity guidelines provided above.</w:t>
      </w:r>
    </w:p>
    <w:p w:rsidR="006B41EC" w:rsidRPr="006B41EC" w:rsidRDefault="006B41EC" w:rsidP="006B41EC">
      <w:pPr>
        <w:numPr>
          <w:ilvl w:val="0"/>
          <w:numId w:val="14"/>
        </w:numPr>
        <w:shd w:val="clear" w:color="auto" w:fill="FFFFFF"/>
        <w:spacing w:after="0" w:line="240" w:lineRule="auto"/>
        <w:rPr>
          <w:rFonts w:eastAsia="Times New Roman" w:cstheme="minorHAnsi"/>
          <w:color w:val="26282A"/>
        </w:rPr>
      </w:pPr>
      <w:r w:rsidRPr="006B41EC">
        <w:rPr>
          <w:rFonts w:eastAsia="Times New Roman" w:cstheme="minorHAnsi"/>
          <w:color w:val="26282A"/>
        </w:rPr>
        <w:t>Purchase groceries using your SNAP (EBT) card and save the receipt!</w:t>
      </w:r>
    </w:p>
    <w:p w:rsidR="006B41EC" w:rsidRPr="006B41EC" w:rsidRDefault="006B41EC" w:rsidP="006B41EC">
      <w:pPr>
        <w:numPr>
          <w:ilvl w:val="0"/>
          <w:numId w:val="14"/>
        </w:numPr>
        <w:shd w:val="clear" w:color="auto" w:fill="FFFFFF"/>
        <w:spacing w:after="0" w:line="240" w:lineRule="auto"/>
        <w:rPr>
          <w:rFonts w:eastAsia="Times New Roman" w:cstheme="minorHAnsi"/>
          <w:color w:val="26282A"/>
        </w:rPr>
      </w:pPr>
      <w:hyperlink r:id="rId11" w:tgtFrame="_blank" w:history="1">
        <w:r w:rsidRPr="006B41EC">
          <w:rPr>
            <w:rStyle w:val="Hyperlink"/>
            <w:rFonts w:eastAsia="Times New Roman" w:cstheme="minorHAnsi"/>
          </w:rPr>
          <w:t>Download</w:t>
        </w:r>
      </w:hyperlink>
      <w:r w:rsidRPr="006B41EC">
        <w:rPr>
          <w:rFonts w:eastAsia="Times New Roman" w:cstheme="minorHAnsi"/>
          <w:color w:val="26282A"/>
        </w:rPr>
        <w:t xml:space="preserve"> Expensify on iOS or Android</w:t>
      </w:r>
    </w:p>
    <w:p w:rsidR="006B41EC" w:rsidRPr="006B41EC" w:rsidRDefault="006B41EC" w:rsidP="006B41EC">
      <w:pPr>
        <w:numPr>
          <w:ilvl w:val="0"/>
          <w:numId w:val="14"/>
        </w:numPr>
        <w:shd w:val="clear" w:color="auto" w:fill="FFFFFF"/>
        <w:spacing w:after="0" w:line="240" w:lineRule="auto"/>
        <w:rPr>
          <w:rFonts w:eastAsia="Times New Roman" w:cstheme="minorHAnsi"/>
          <w:color w:val="26282A"/>
        </w:rPr>
      </w:pPr>
      <w:r w:rsidRPr="006B41EC">
        <w:rPr>
          <w:rFonts w:eastAsia="Times New Roman" w:cstheme="minorHAnsi"/>
          <w:color w:val="26282A"/>
        </w:rPr>
        <w:t xml:space="preserve">Join the </w:t>
      </w:r>
      <w:hyperlink r:id="rId12" w:tgtFrame="_blank" w:history="1">
        <w:r w:rsidRPr="006B41EC">
          <w:rPr>
            <w:rStyle w:val="Hyperlink"/>
            <w:rFonts w:eastAsia="Times New Roman" w:cstheme="minorHAnsi"/>
          </w:rPr>
          <w:t>Expensify.org/Hunger</w:t>
        </w:r>
      </w:hyperlink>
      <w:r w:rsidRPr="006B41EC">
        <w:rPr>
          <w:rFonts w:eastAsia="Times New Roman" w:cstheme="minorHAnsi"/>
          <w:color w:val="26282A"/>
        </w:rPr>
        <w:t xml:space="preserve"> policy by clicking </w:t>
      </w:r>
      <w:hyperlink r:id="rId13" w:tgtFrame="_blank" w:history="1">
        <w:r w:rsidRPr="006B41EC">
          <w:rPr>
            <w:rStyle w:val="Hyperlink"/>
            <w:rFonts w:eastAsia="Times New Roman" w:cstheme="minorHAnsi"/>
          </w:rPr>
          <w:t>here</w:t>
        </w:r>
      </w:hyperlink>
      <w:r w:rsidRPr="006B41EC">
        <w:rPr>
          <w:rFonts w:eastAsia="Times New Roman" w:cstheme="minorHAnsi"/>
          <w:color w:val="26282A"/>
        </w:rPr>
        <w:t xml:space="preserve">. </w:t>
      </w:r>
    </w:p>
    <w:p w:rsidR="006B41EC" w:rsidRPr="006B41EC" w:rsidRDefault="006B41EC" w:rsidP="006B41EC">
      <w:pPr>
        <w:numPr>
          <w:ilvl w:val="0"/>
          <w:numId w:val="14"/>
        </w:numPr>
        <w:shd w:val="clear" w:color="auto" w:fill="FFFFFF"/>
        <w:spacing w:after="0" w:line="240" w:lineRule="auto"/>
        <w:rPr>
          <w:rFonts w:eastAsia="Times New Roman" w:cstheme="minorHAnsi"/>
          <w:color w:val="26282A"/>
        </w:rPr>
      </w:pPr>
      <w:r w:rsidRPr="006B41EC">
        <w:rPr>
          <w:rFonts w:eastAsia="Times New Roman" w:cstheme="minorHAnsi"/>
          <w:color w:val="26282A"/>
        </w:rPr>
        <w:t>Make sure your Expensify account details are complete, including having your first and last name listed on your account</w:t>
      </w:r>
    </w:p>
    <w:p w:rsidR="006B41EC" w:rsidRPr="006B41EC" w:rsidRDefault="006B41EC" w:rsidP="006B41EC">
      <w:pPr>
        <w:numPr>
          <w:ilvl w:val="0"/>
          <w:numId w:val="14"/>
        </w:numPr>
        <w:shd w:val="clear" w:color="auto" w:fill="FFFFFF"/>
        <w:spacing w:after="0" w:line="240" w:lineRule="auto"/>
        <w:rPr>
          <w:rFonts w:eastAsia="Times New Roman" w:cstheme="minorHAnsi"/>
          <w:color w:val="26282A"/>
        </w:rPr>
      </w:pPr>
      <w:hyperlink r:id="rId14" w:tgtFrame="_blank" w:history="1">
        <w:r w:rsidRPr="006B41EC">
          <w:rPr>
            <w:rStyle w:val="Hyperlink"/>
            <w:rFonts w:eastAsia="Times New Roman" w:cstheme="minorHAnsi"/>
          </w:rPr>
          <w:t xml:space="preserve">Use </w:t>
        </w:r>
        <w:proofErr w:type="spellStart"/>
        <w:r w:rsidRPr="006B41EC">
          <w:rPr>
            <w:rStyle w:val="Hyperlink"/>
            <w:rFonts w:eastAsia="Times New Roman" w:cstheme="minorHAnsi"/>
          </w:rPr>
          <w:t>SmartScan</w:t>
        </w:r>
        <w:proofErr w:type="spellEnd"/>
      </w:hyperlink>
      <w:r w:rsidRPr="006B41EC">
        <w:rPr>
          <w:rFonts w:eastAsia="Times New Roman" w:cstheme="minorHAnsi"/>
          <w:color w:val="26282A"/>
        </w:rPr>
        <w:t xml:space="preserve"> in the app to take a picture of the receipt — this will confirm that it was paid for with a SNAP (EBT) card</w:t>
      </w:r>
    </w:p>
    <w:p w:rsidR="006B41EC" w:rsidRPr="006B41EC" w:rsidRDefault="006B41EC" w:rsidP="006B41EC">
      <w:pPr>
        <w:numPr>
          <w:ilvl w:val="0"/>
          <w:numId w:val="14"/>
        </w:numPr>
        <w:shd w:val="clear" w:color="auto" w:fill="FFFFFF"/>
        <w:spacing w:after="0" w:line="240" w:lineRule="auto"/>
        <w:rPr>
          <w:rFonts w:eastAsia="Times New Roman" w:cstheme="minorHAnsi"/>
          <w:color w:val="26282A"/>
        </w:rPr>
      </w:pPr>
      <w:r w:rsidRPr="006B41EC">
        <w:rPr>
          <w:rFonts w:eastAsia="Times New Roman" w:cstheme="minorHAnsi"/>
          <w:color w:val="26282A"/>
        </w:rPr>
        <w:t xml:space="preserve">Make sure that your </w:t>
      </w:r>
      <w:proofErr w:type="spellStart"/>
      <w:r w:rsidRPr="006B41EC">
        <w:rPr>
          <w:rFonts w:eastAsia="Times New Roman" w:cstheme="minorHAnsi"/>
          <w:color w:val="26282A"/>
        </w:rPr>
        <w:t>SmartScanned</w:t>
      </w:r>
      <w:proofErr w:type="spellEnd"/>
      <w:r w:rsidRPr="006B41EC">
        <w:rPr>
          <w:rFonts w:eastAsia="Times New Roman" w:cstheme="minorHAnsi"/>
          <w:color w:val="26282A"/>
        </w:rPr>
        <w:t xml:space="preserve"> expense contains the following details: </w:t>
      </w:r>
    </w:p>
    <w:p w:rsidR="006B41EC" w:rsidRPr="006B41EC" w:rsidRDefault="006B41EC" w:rsidP="006B41EC">
      <w:pPr>
        <w:numPr>
          <w:ilvl w:val="1"/>
          <w:numId w:val="15"/>
        </w:numPr>
        <w:shd w:val="clear" w:color="auto" w:fill="FFFFFF"/>
        <w:spacing w:after="0" w:line="240" w:lineRule="auto"/>
        <w:rPr>
          <w:rFonts w:eastAsia="Times New Roman" w:cstheme="minorHAnsi"/>
          <w:color w:val="26282A"/>
        </w:rPr>
      </w:pPr>
      <w:r w:rsidRPr="006B41EC">
        <w:rPr>
          <w:rFonts w:eastAsia="Times New Roman" w:cstheme="minorHAnsi"/>
          <w:color w:val="26282A"/>
        </w:rPr>
        <w:t>Merchant name = “</w:t>
      </w:r>
      <w:r w:rsidRPr="006B41EC">
        <w:rPr>
          <w:rFonts w:eastAsia="Times New Roman" w:cstheme="minorHAnsi"/>
          <w:i/>
          <w:iCs/>
          <w:color w:val="26282A"/>
        </w:rPr>
        <w:t>Merchant name</w:t>
      </w:r>
      <w:r w:rsidRPr="006B41EC">
        <w:rPr>
          <w:rFonts w:eastAsia="Times New Roman" w:cstheme="minorHAnsi"/>
          <w:color w:val="26282A"/>
        </w:rPr>
        <w:t>”</w:t>
      </w:r>
    </w:p>
    <w:p w:rsidR="006B41EC" w:rsidRPr="006B41EC" w:rsidRDefault="006B41EC" w:rsidP="006B41EC">
      <w:pPr>
        <w:numPr>
          <w:ilvl w:val="1"/>
          <w:numId w:val="15"/>
        </w:numPr>
        <w:shd w:val="clear" w:color="auto" w:fill="FFFFFF"/>
        <w:spacing w:after="0" w:line="240" w:lineRule="auto"/>
        <w:rPr>
          <w:rFonts w:eastAsia="Times New Roman" w:cstheme="minorHAnsi"/>
          <w:color w:val="26282A"/>
        </w:rPr>
      </w:pPr>
      <w:r w:rsidRPr="006B41EC">
        <w:rPr>
          <w:rFonts w:eastAsia="Times New Roman" w:cstheme="minorHAnsi"/>
          <w:color w:val="26282A"/>
        </w:rPr>
        <w:t>Total = Change to $50 if the EBT purchase amount is greater than $50</w:t>
      </w:r>
    </w:p>
    <w:p w:rsidR="006B41EC" w:rsidRPr="006B41EC" w:rsidRDefault="006B41EC" w:rsidP="006B41EC">
      <w:pPr>
        <w:numPr>
          <w:ilvl w:val="1"/>
          <w:numId w:val="15"/>
        </w:numPr>
        <w:shd w:val="clear" w:color="auto" w:fill="FFFFFF"/>
        <w:spacing w:after="0" w:line="240" w:lineRule="auto"/>
        <w:rPr>
          <w:rFonts w:eastAsia="Times New Roman" w:cstheme="minorHAnsi"/>
          <w:color w:val="26282A"/>
        </w:rPr>
      </w:pPr>
      <w:r w:rsidRPr="006B41EC">
        <w:rPr>
          <w:rFonts w:eastAsia="Times New Roman" w:cstheme="minorHAnsi"/>
          <w:color w:val="26282A"/>
        </w:rPr>
        <w:t>Category = Volunteer Reimbursement</w:t>
      </w:r>
    </w:p>
    <w:p w:rsidR="006B41EC" w:rsidRPr="006B41EC" w:rsidRDefault="006B41EC" w:rsidP="006B41EC">
      <w:pPr>
        <w:numPr>
          <w:ilvl w:val="1"/>
          <w:numId w:val="15"/>
        </w:numPr>
        <w:shd w:val="clear" w:color="auto" w:fill="FFFFFF"/>
        <w:spacing w:after="0" w:line="240" w:lineRule="auto"/>
        <w:rPr>
          <w:rFonts w:eastAsia="Times New Roman" w:cstheme="minorHAnsi"/>
          <w:color w:val="26282A"/>
        </w:rPr>
      </w:pPr>
      <w:r w:rsidRPr="006B41EC">
        <w:rPr>
          <w:rFonts w:eastAsia="Times New Roman" w:cstheme="minorHAnsi"/>
          <w:color w:val="26282A"/>
        </w:rPr>
        <w:t>Class = Expensify.org/hunger</w:t>
      </w:r>
    </w:p>
    <w:p w:rsidR="006B41EC" w:rsidRPr="006B41EC" w:rsidRDefault="006B41EC" w:rsidP="006B41EC">
      <w:pPr>
        <w:numPr>
          <w:ilvl w:val="1"/>
          <w:numId w:val="15"/>
        </w:numPr>
        <w:shd w:val="clear" w:color="auto" w:fill="FFFFFF"/>
        <w:spacing w:after="0" w:line="240" w:lineRule="auto"/>
        <w:rPr>
          <w:rFonts w:eastAsia="Times New Roman" w:cstheme="minorHAnsi"/>
          <w:color w:val="26282A"/>
        </w:rPr>
      </w:pPr>
      <w:r w:rsidRPr="006B41EC">
        <w:rPr>
          <w:rFonts w:eastAsia="Times New Roman" w:cstheme="minorHAnsi"/>
          <w:color w:val="26282A"/>
        </w:rPr>
        <w:t>Description = “Purchase with SNAP card”</w:t>
      </w:r>
    </w:p>
    <w:p w:rsidR="006B41EC" w:rsidRPr="006B41EC" w:rsidRDefault="006B41EC" w:rsidP="006B41EC">
      <w:pPr>
        <w:numPr>
          <w:ilvl w:val="1"/>
          <w:numId w:val="15"/>
        </w:numPr>
        <w:shd w:val="clear" w:color="auto" w:fill="FFFFFF"/>
        <w:spacing w:after="0" w:line="240" w:lineRule="auto"/>
        <w:rPr>
          <w:rFonts w:eastAsia="Times New Roman" w:cstheme="minorHAnsi"/>
          <w:color w:val="26282A"/>
        </w:rPr>
      </w:pPr>
      <w:r w:rsidRPr="006B41EC">
        <w:rPr>
          <w:rFonts w:eastAsia="Times New Roman" w:cstheme="minorHAnsi"/>
          <w:color w:val="26282A"/>
        </w:rPr>
        <w:t>Receipt image = Image of the receipt with a clearly legible total of SNAP benefits used.</w:t>
      </w:r>
    </w:p>
    <w:p w:rsidR="006B41EC" w:rsidRPr="006B41EC" w:rsidRDefault="006B41EC" w:rsidP="006B41EC">
      <w:pPr>
        <w:numPr>
          <w:ilvl w:val="1"/>
          <w:numId w:val="15"/>
        </w:numPr>
        <w:shd w:val="clear" w:color="auto" w:fill="FFFFFF"/>
        <w:spacing w:after="0" w:line="240" w:lineRule="auto"/>
        <w:rPr>
          <w:rFonts w:eastAsia="Times New Roman" w:cstheme="minorHAnsi"/>
          <w:color w:val="26282A"/>
        </w:rPr>
      </w:pPr>
      <w:r w:rsidRPr="006B41EC">
        <w:rPr>
          <w:rFonts w:eastAsia="Times New Roman" w:cstheme="minorHAnsi"/>
          <w:color w:val="26282A"/>
        </w:rPr>
        <w:t xml:space="preserve">Heads up: We will only be accepting receipts for goods purchased from March 1st onwards. </w:t>
      </w:r>
    </w:p>
    <w:p w:rsidR="006B41EC" w:rsidRPr="006B41EC" w:rsidRDefault="006B41EC" w:rsidP="006B41EC">
      <w:pPr>
        <w:numPr>
          <w:ilvl w:val="0"/>
          <w:numId w:val="15"/>
        </w:numPr>
        <w:shd w:val="clear" w:color="auto" w:fill="FFFFFF"/>
        <w:spacing w:after="0" w:line="240" w:lineRule="auto"/>
        <w:rPr>
          <w:rFonts w:eastAsia="Times New Roman" w:cstheme="minorHAnsi"/>
          <w:color w:val="26282A"/>
        </w:rPr>
      </w:pPr>
      <w:hyperlink r:id="rId15" w:tgtFrame="_blank" w:history="1">
        <w:r w:rsidRPr="006B41EC">
          <w:rPr>
            <w:rStyle w:val="Hyperlink"/>
            <w:rFonts w:eastAsia="Times New Roman" w:cstheme="minorHAnsi"/>
          </w:rPr>
          <w:t>Submit your expense</w:t>
        </w:r>
      </w:hyperlink>
      <w:r w:rsidRPr="006B41EC">
        <w:rPr>
          <w:rFonts w:eastAsia="Times New Roman" w:cstheme="minorHAnsi"/>
          <w:color w:val="26282A"/>
        </w:rPr>
        <w:t xml:space="preserve"> to volunteer@expensify.org</w:t>
      </w:r>
    </w:p>
    <w:p w:rsidR="006B41EC" w:rsidRPr="006B41EC" w:rsidRDefault="006B41EC" w:rsidP="006B41EC">
      <w:pPr>
        <w:numPr>
          <w:ilvl w:val="0"/>
          <w:numId w:val="15"/>
        </w:numPr>
        <w:shd w:val="clear" w:color="auto" w:fill="FFFFFF"/>
        <w:spacing w:after="0" w:line="240" w:lineRule="auto"/>
        <w:rPr>
          <w:rFonts w:eastAsia="Times New Roman" w:cstheme="minorHAnsi"/>
          <w:color w:val="26282A"/>
        </w:rPr>
      </w:pPr>
      <w:r w:rsidRPr="006B41EC">
        <w:rPr>
          <w:rFonts w:eastAsia="Times New Roman" w:cstheme="minorHAnsi"/>
          <w:color w:val="26282A"/>
        </w:rPr>
        <w:t xml:space="preserve">Set up a </w:t>
      </w:r>
      <w:hyperlink r:id="rId16" w:tgtFrame="_blank" w:history="1">
        <w:r w:rsidRPr="006B41EC">
          <w:rPr>
            <w:rStyle w:val="Hyperlink"/>
            <w:rFonts w:eastAsia="Times New Roman" w:cstheme="minorHAnsi"/>
          </w:rPr>
          <w:t>bank account</w:t>
        </w:r>
      </w:hyperlink>
      <w:r w:rsidRPr="006B41EC">
        <w:rPr>
          <w:rFonts w:eastAsia="Times New Roman" w:cstheme="minorHAnsi"/>
          <w:color w:val="26282A"/>
        </w:rPr>
        <w:t xml:space="preserve"> in Expensify to receive the reimbursed funds</w:t>
      </w:r>
    </w:p>
    <w:p w:rsidR="006B41EC" w:rsidRDefault="006B41EC" w:rsidP="006B41EC">
      <w:pPr>
        <w:numPr>
          <w:ilvl w:val="0"/>
          <w:numId w:val="15"/>
        </w:numPr>
        <w:shd w:val="clear" w:color="auto" w:fill="FFFFFF"/>
        <w:spacing w:after="0" w:line="240" w:lineRule="auto"/>
        <w:rPr>
          <w:rFonts w:eastAsia="Times New Roman" w:cstheme="minorHAnsi"/>
          <w:color w:val="26282A"/>
        </w:rPr>
      </w:pPr>
      <w:r w:rsidRPr="006B41EC">
        <w:rPr>
          <w:rFonts w:eastAsia="Times New Roman" w:cstheme="minorHAnsi"/>
          <w:color w:val="26282A"/>
        </w:rPr>
        <w:t>We will try to reimburse you as soon as we can, up to $50 per family, as soon as the next day.</w:t>
      </w:r>
    </w:p>
    <w:p w:rsidR="006B41EC" w:rsidRPr="006B41EC" w:rsidRDefault="006B41EC" w:rsidP="006B41EC">
      <w:pPr>
        <w:shd w:val="clear" w:color="auto" w:fill="FFFFFF"/>
        <w:spacing w:after="0" w:line="240" w:lineRule="auto"/>
        <w:ind w:left="720"/>
        <w:rPr>
          <w:rFonts w:eastAsia="Times New Roman" w:cstheme="minorHAnsi"/>
          <w:color w:val="26282A"/>
        </w:rPr>
      </w:pPr>
    </w:p>
    <w:p w:rsidR="006B41EC" w:rsidRPr="006B41EC" w:rsidRDefault="006B41EC" w:rsidP="006B41EC">
      <w:pPr>
        <w:shd w:val="clear" w:color="auto" w:fill="FFFFFF"/>
        <w:spacing w:after="0" w:line="240" w:lineRule="auto"/>
        <w:rPr>
          <w:rFonts w:eastAsia="Times New Roman" w:cstheme="minorHAnsi"/>
          <w:color w:val="26282A"/>
        </w:rPr>
      </w:pPr>
      <w:r w:rsidRPr="006B41EC">
        <w:rPr>
          <w:rFonts w:eastAsia="Times New Roman" w:cstheme="minorHAnsi"/>
          <w:color w:val="26282A"/>
        </w:rPr>
        <w:t xml:space="preserve">Have further questions on how to submit your report and get reimbursed? Check out our </w:t>
      </w:r>
      <w:hyperlink r:id="rId17" w:tgtFrame="_blank" w:history="1">
        <w:r w:rsidRPr="006B41EC">
          <w:rPr>
            <w:rStyle w:val="Hyperlink"/>
            <w:rFonts w:eastAsia="Times New Roman" w:cstheme="minorHAnsi"/>
          </w:rPr>
          <w:t>community post</w:t>
        </w:r>
      </w:hyperlink>
      <w:r w:rsidRPr="006B41EC">
        <w:rPr>
          <w:rFonts w:eastAsia="Times New Roman" w:cstheme="minorHAnsi"/>
          <w:color w:val="26282A"/>
        </w:rPr>
        <w:t xml:space="preserve"> for more information.</w:t>
      </w:r>
      <w:r>
        <w:rPr>
          <w:rFonts w:eastAsia="Times New Roman" w:cstheme="minorHAnsi"/>
          <w:color w:val="26282A"/>
        </w:rPr>
        <w:t xml:space="preserve"> </w:t>
      </w:r>
      <w:r w:rsidRPr="006B41EC">
        <w:rPr>
          <w:rFonts w:eastAsia="Times New Roman" w:cstheme="minorHAnsi"/>
          <w:color w:val="26282A"/>
        </w:rPr>
        <w:t>Please note that the reimbursement is limited to $50 per family. Reimbursements may be delayed or denied in the event you skip any of the steps above. Due to increasing demand, wait times to be approved and reimbursed may be much longer than expected.  Additionally, by submitting an expense report on the Expensify.org/hunger policy, you are agreeing to the</w:t>
      </w:r>
      <w:hyperlink r:id="rId18" w:history="1">
        <w:r w:rsidRPr="006B41EC">
          <w:rPr>
            <w:rStyle w:val="Hyperlink"/>
            <w:rFonts w:eastAsia="Times New Roman" w:cstheme="minorHAnsi"/>
          </w:rPr>
          <w:t xml:space="preserve"> </w:t>
        </w:r>
      </w:hyperlink>
      <w:hyperlink r:id="rId19" w:tgtFrame="_blank" w:history="1">
        <w:r w:rsidRPr="006B41EC">
          <w:rPr>
            <w:rStyle w:val="Hyperlink"/>
            <w:rFonts w:eastAsia="Times New Roman" w:cstheme="minorHAnsi"/>
          </w:rPr>
          <w:t>Expensify.org Terms of Reimbursement</w:t>
        </w:r>
      </w:hyperlink>
      <w:r w:rsidRPr="006B41EC">
        <w:rPr>
          <w:rFonts w:eastAsia="Times New Roman" w:cstheme="minorHAnsi"/>
          <w:color w:val="26282A"/>
        </w:rPr>
        <w:t>.</w:t>
      </w:r>
    </w:p>
    <w:p w:rsidR="002D063F" w:rsidRDefault="002D063F">
      <w:pPr>
        <w:rPr>
          <w:rFonts w:eastAsia="Times New Roman" w:cstheme="minorHAnsi"/>
          <w:color w:val="26282A"/>
        </w:rPr>
      </w:pPr>
      <w:r>
        <w:rPr>
          <w:rFonts w:eastAsia="Times New Roman" w:cstheme="minorHAnsi"/>
          <w:color w:val="26282A"/>
        </w:rPr>
        <w:br w:type="page"/>
      </w:r>
    </w:p>
    <w:p w:rsidR="002D063F" w:rsidRPr="00E4774B" w:rsidRDefault="002D063F" w:rsidP="002D063F">
      <w:pPr>
        <w:spacing w:line="240" w:lineRule="auto"/>
        <w:jc w:val="center"/>
        <w:rPr>
          <w:rFonts w:ascii="Arial" w:hAnsi="Arial" w:cs="Arial"/>
          <w:b/>
          <w:bCs/>
          <w:sz w:val="26"/>
          <w:szCs w:val="26"/>
        </w:rPr>
      </w:pPr>
      <w:r w:rsidRPr="00E4774B">
        <w:rPr>
          <w:rFonts w:ascii="Arial" w:hAnsi="Arial" w:cs="Arial"/>
          <w:b/>
          <w:bCs/>
          <w:sz w:val="26"/>
          <w:szCs w:val="26"/>
        </w:rPr>
        <w:lastRenderedPageBreak/>
        <w:t>Resources Available During Coronavirus Outbreak - As of 3/15/20</w:t>
      </w:r>
    </w:p>
    <w:p w:rsidR="002D063F" w:rsidRPr="00E4774B" w:rsidRDefault="002D063F" w:rsidP="002D063F">
      <w:pPr>
        <w:spacing w:line="240" w:lineRule="auto"/>
        <w:jc w:val="center"/>
        <w:rPr>
          <w:rFonts w:ascii="Arial" w:hAnsi="Arial" w:cs="Arial"/>
          <w:b/>
          <w:bCs/>
          <w:i/>
          <w:iCs/>
        </w:rPr>
      </w:pPr>
      <w:r w:rsidRPr="00E4774B">
        <w:rPr>
          <w:rFonts w:ascii="Arial" w:hAnsi="Arial" w:cs="Arial"/>
          <w:b/>
          <w:bCs/>
          <w:i/>
          <w:iCs/>
        </w:rPr>
        <w:t xml:space="preserve">Confidential Reference Document for </w:t>
      </w:r>
      <w:proofErr w:type="spellStart"/>
      <w:r w:rsidRPr="00E4774B">
        <w:rPr>
          <w:rFonts w:ascii="Arial" w:hAnsi="Arial" w:cs="Arial"/>
          <w:b/>
          <w:bCs/>
          <w:i/>
          <w:iCs/>
        </w:rPr>
        <w:t>SVdP</w:t>
      </w:r>
      <w:proofErr w:type="spellEnd"/>
      <w:r w:rsidRPr="00E4774B">
        <w:rPr>
          <w:rFonts w:ascii="Arial" w:hAnsi="Arial" w:cs="Arial"/>
          <w:b/>
          <w:bCs/>
          <w:i/>
          <w:iCs/>
        </w:rPr>
        <w:t xml:space="preserve"> Use Only – Do Not Give Copy to Neighbors</w:t>
      </w:r>
    </w:p>
    <w:tbl>
      <w:tblPr>
        <w:tblStyle w:val="TableGrid"/>
        <w:tblW w:w="0" w:type="auto"/>
        <w:tblLook w:val="04A0" w:firstRow="1" w:lastRow="0" w:firstColumn="1" w:lastColumn="0" w:noHBand="0" w:noVBand="1"/>
      </w:tblPr>
      <w:tblGrid>
        <w:gridCol w:w="1749"/>
        <w:gridCol w:w="4230"/>
        <w:gridCol w:w="4811"/>
      </w:tblGrid>
      <w:tr w:rsidR="002D063F" w:rsidRPr="00CA0744" w:rsidTr="00754975">
        <w:trPr>
          <w:trHeight w:val="287"/>
        </w:trPr>
        <w:tc>
          <w:tcPr>
            <w:tcW w:w="1749" w:type="dxa"/>
          </w:tcPr>
          <w:p w:rsidR="002D063F" w:rsidRPr="00CA0744" w:rsidRDefault="002D063F" w:rsidP="00754975">
            <w:pPr>
              <w:jc w:val="center"/>
              <w:rPr>
                <w:rFonts w:cstheme="minorHAnsi"/>
                <w:b/>
                <w:bCs/>
              </w:rPr>
            </w:pPr>
            <w:r w:rsidRPr="00CA0744">
              <w:rPr>
                <w:rFonts w:cstheme="minorHAnsi"/>
                <w:b/>
                <w:bCs/>
              </w:rPr>
              <w:t>Category/Name</w:t>
            </w:r>
          </w:p>
        </w:tc>
        <w:tc>
          <w:tcPr>
            <w:tcW w:w="4230" w:type="dxa"/>
          </w:tcPr>
          <w:p w:rsidR="002D063F" w:rsidRPr="00CA0744" w:rsidRDefault="002D063F" w:rsidP="00754975">
            <w:pPr>
              <w:jc w:val="center"/>
              <w:rPr>
                <w:rFonts w:cstheme="minorHAnsi"/>
                <w:b/>
                <w:bCs/>
              </w:rPr>
            </w:pPr>
            <w:r w:rsidRPr="00CA0744">
              <w:rPr>
                <w:rFonts w:cstheme="minorHAnsi"/>
                <w:b/>
                <w:bCs/>
              </w:rPr>
              <w:t>Assistance Provided</w:t>
            </w:r>
          </w:p>
        </w:tc>
        <w:tc>
          <w:tcPr>
            <w:tcW w:w="4811" w:type="dxa"/>
          </w:tcPr>
          <w:p w:rsidR="002D063F" w:rsidRPr="00CA0744" w:rsidRDefault="002D063F" w:rsidP="00754975">
            <w:pPr>
              <w:jc w:val="center"/>
              <w:rPr>
                <w:rFonts w:cstheme="minorHAnsi"/>
                <w:b/>
                <w:bCs/>
              </w:rPr>
            </w:pPr>
            <w:r w:rsidRPr="00CA0744">
              <w:rPr>
                <w:rFonts w:cstheme="minorHAnsi"/>
                <w:b/>
                <w:bCs/>
              </w:rPr>
              <w:t>SJV St. Vincent de Paul Position</w:t>
            </w:r>
          </w:p>
        </w:tc>
      </w:tr>
      <w:tr w:rsidR="002D063F" w:rsidRPr="00CA0744" w:rsidTr="00754975">
        <w:tc>
          <w:tcPr>
            <w:tcW w:w="1749" w:type="dxa"/>
          </w:tcPr>
          <w:p w:rsidR="002D063F" w:rsidRPr="00CA0744" w:rsidRDefault="002D063F" w:rsidP="00754975">
            <w:pPr>
              <w:rPr>
                <w:rFonts w:cstheme="minorHAnsi"/>
                <w:b/>
                <w:bCs/>
              </w:rPr>
            </w:pPr>
            <w:r w:rsidRPr="00CA0744">
              <w:rPr>
                <w:rFonts w:cstheme="minorHAnsi"/>
                <w:b/>
                <w:bCs/>
              </w:rPr>
              <w:t>Food</w:t>
            </w:r>
          </w:p>
        </w:tc>
        <w:tc>
          <w:tcPr>
            <w:tcW w:w="4230" w:type="dxa"/>
          </w:tcPr>
          <w:p w:rsidR="002D063F" w:rsidRPr="00CA0744" w:rsidRDefault="002D063F" w:rsidP="00754975">
            <w:pPr>
              <w:pStyle w:val="Heading4"/>
              <w:shd w:val="clear" w:color="auto" w:fill="FFFFFF"/>
              <w:spacing w:before="0" w:beforeAutospacing="0" w:after="0" w:afterAutospacing="0"/>
              <w:textAlignment w:val="baseline"/>
              <w:outlineLvl w:val="3"/>
              <w:rPr>
                <w:rFonts w:asciiTheme="minorHAnsi" w:hAnsiTheme="minorHAnsi" w:cstheme="minorHAnsi"/>
                <w:spacing w:val="4"/>
                <w:sz w:val="22"/>
                <w:szCs w:val="22"/>
              </w:rPr>
            </w:pPr>
            <w:proofErr w:type="spellStart"/>
            <w:r w:rsidRPr="00CA0744">
              <w:rPr>
                <w:rFonts w:asciiTheme="minorHAnsi" w:hAnsiTheme="minorHAnsi" w:cstheme="minorHAnsi"/>
                <w:spacing w:val="4"/>
                <w:sz w:val="22"/>
                <w:szCs w:val="22"/>
              </w:rPr>
              <w:t>CalFresh</w:t>
            </w:r>
            <w:proofErr w:type="spellEnd"/>
            <w:r w:rsidRPr="00CA0744">
              <w:rPr>
                <w:rFonts w:asciiTheme="minorHAnsi" w:hAnsiTheme="minorHAnsi" w:cstheme="minorHAnsi"/>
                <w:spacing w:val="4"/>
                <w:sz w:val="22"/>
                <w:szCs w:val="22"/>
              </w:rPr>
              <w:t xml:space="preserve"> (formerly Food Stamps)</w:t>
            </w:r>
          </w:p>
          <w:p w:rsidR="002D063F" w:rsidRPr="00CA0744" w:rsidRDefault="002D063F" w:rsidP="002D063F">
            <w:pPr>
              <w:pStyle w:val="flush"/>
              <w:numPr>
                <w:ilvl w:val="0"/>
                <w:numId w:val="19"/>
              </w:numPr>
              <w:shd w:val="clear" w:color="auto" w:fill="FFFFFF"/>
              <w:spacing w:before="0" w:beforeAutospacing="0" w:after="0" w:afterAutospacing="0"/>
              <w:ind w:left="360"/>
              <w:textAlignment w:val="baseline"/>
              <w:rPr>
                <w:rFonts w:asciiTheme="minorHAnsi" w:hAnsiTheme="minorHAnsi" w:cstheme="minorHAnsi"/>
                <w:spacing w:val="4"/>
                <w:sz w:val="22"/>
                <w:szCs w:val="22"/>
              </w:rPr>
            </w:pPr>
            <w:proofErr w:type="spellStart"/>
            <w:r w:rsidRPr="00CA0744">
              <w:rPr>
                <w:rFonts w:asciiTheme="minorHAnsi" w:hAnsiTheme="minorHAnsi" w:cstheme="minorHAnsi"/>
                <w:sz w:val="22"/>
                <w:szCs w:val="22"/>
              </w:rPr>
              <w:t>CalFresh</w:t>
            </w:r>
            <w:proofErr w:type="spellEnd"/>
            <w:r w:rsidRPr="00CA0744">
              <w:rPr>
                <w:rFonts w:asciiTheme="minorHAnsi" w:hAnsiTheme="minorHAnsi" w:cstheme="minorHAnsi"/>
                <w:sz w:val="22"/>
                <w:szCs w:val="22"/>
              </w:rPr>
              <w:t xml:space="preserve"> issues food benefits on a plastic card, called the Golden State Advantage Card. Use it just like a bank card at most food stores. The amount of the food benefit you get is based on the size of your household, your income, and your housing expenses. </w:t>
            </w:r>
          </w:p>
          <w:p w:rsidR="002D063F" w:rsidRPr="00CA0744" w:rsidRDefault="002D063F" w:rsidP="00754975">
            <w:pPr>
              <w:pStyle w:val="flush"/>
              <w:shd w:val="clear" w:color="auto" w:fill="FFFFFF"/>
              <w:spacing w:before="0" w:beforeAutospacing="0" w:after="0" w:afterAutospacing="0"/>
              <w:ind w:left="-72"/>
              <w:textAlignment w:val="baseline"/>
              <w:rPr>
                <w:rFonts w:asciiTheme="minorHAnsi" w:hAnsiTheme="minorHAnsi" w:cstheme="minorHAnsi"/>
                <w:b/>
                <w:bCs/>
                <w:spacing w:val="4"/>
                <w:sz w:val="22"/>
                <w:szCs w:val="22"/>
              </w:rPr>
            </w:pPr>
            <w:r w:rsidRPr="00CA0744">
              <w:rPr>
                <w:rFonts w:asciiTheme="minorHAnsi" w:hAnsiTheme="minorHAnsi" w:cstheme="minorHAnsi"/>
                <w:b/>
                <w:bCs/>
                <w:spacing w:val="4"/>
                <w:sz w:val="22"/>
                <w:szCs w:val="22"/>
              </w:rPr>
              <w:t>Food Assistance Program – Food Bank</w:t>
            </w:r>
          </w:p>
          <w:p w:rsidR="002D063F" w:rsidRPr="00CA0744" w:rsidRDefault="002D063F" w:rsidP="002D063F">
            <w:pPr>
              <w:pStyle w:val="flush"/>
              <w:numPr>
                <w:ilvl w:val="0"/>
                <w:numId w:val="19"/>
              </w:numPr>
              <w:shd w:val="clear" w:color="auto" w:fill="FFFFFF"/>
              <w:spacing w:before="0" w:beforeAutospacing="0" w:after="0" w:afterAutospacing="0"/>
              <w:ind w:left="360"/>
              <w:textAlignment w:val="baseline"/>
              <w:rPr>
                <w:rFonts w:asciiTheme="minorHAnsi" w:hAnsiTheme="minorHAnsi" w:cstheme="minorHAnsi"/>
                <w:spacing w:val="4"/>
                <w:sz w:val="22"/>
                <w:szCs w:val="22"/>
              </w:rPr>
            </w:pPr>
            <w:r w:rsidRPr="00CA0744">
              <w:rPr>
                <w:rFonts w:asciiTheme="minorHAnsi" w:hAnsiTheme="minorHAnsi" w:cstheme="minorHAnsi"/>
                <w:sz w:val="22"/>
                <w:szCs w:val="22"/>
              </w:rPr>
              <w:t xml:space="preserve">This Food Bank program provides one member of low-income households a box of food every month. </w:t>
            </w:r>
          </w:p>
          <w:p w:rsidR="002D063F" w:rsidRPr="00CA0744" w:rsidRDefault="002D063F" w:rsidP="00754975">
            <w:pPr>
              <w:pStyle w:val="flush"/>
              <w:shd w:val="clear" w:color="auto" w:fill="FFFFFF"/>
              <w:spacing w:before="0" w:beforeAutospacing="0" w:after="0" w:afterAutospacing="0"/>
              <w:ind w:left="-72"/>
              <w:textAlignment w:val="baseline"/>
              <w:rPr>
                <w:rFonts w:asciiTheme="minorHAnsi" w:hAnsiTheme="minorHAnsi" w:cstheme="minorHAnsi"/>
                <w:b/>
                <w:bCs/>
                <w:spacing w:val="4"/>
                <w:sz w:val="22"/>
                <w:szCs w:val="22"/>
              </w:rPr>
            </w:pPr>
            <w:r w:rsidRPr="00CA0744">
              <w:rPr>
                <w:rFonts w:asciiTheme="minorHAnsi" w:hAnsiTheme="minorHAnsi" w:cstheme="minorHAnsi"/>
                <w:b/>
                <w:bCs/>
                <w:spacing w:val="4"/>
                <w:sz w:val="22"/>
                <w:szCs w:val="22"/>
              </w:rPr>
              <w:t>Community Produce Program – Food Bank</w:t>
            </w:r>
          </w:p>
          <w:p w:rsidR="002D063F" w:rsidRPr="00CA0744" w:rsidRDefault="002D063F" w:rsidP="002D063F">
            <w:pPr>
              <w:pStyle w:val="flush"/>
              <w:numPr>
                <w:ilvl w:val="0"/>
                <w:numId w:val="19"/>
              </w:numPr>
              <w:shd w:val="clear" w:color="auto" w:fill="FFFFFF"/>
              <w:spacing w:before="0" w:beforeAutospacing="0" w:after="0" w:afterAutospacing="0"/>
              <w:ind w:left="360"/>
              <w:textAlignment w:val="baseline"/>
              <w:rPr>
                <w:rFonts w:asciiTheme="minorHAnsi" w:hAnsiTheme="minorHAnsi" w:cstheme="minorHAnsi"/>
                <w:sz w:val="22"/>
                <w:szCs w:val="22"/>
              </w:rPr>
            </w:pPr>
            <w:r w:rsidRPr="00CA0744">
              <w:rPr>
                <w:rFonts w:asciiTheme="minorHAnsi" w:hAnsiTheme="minorHAnsi" w:cstheme="minorHAnsi"/>
                <w:sz w:val="22"/>
                <w:szCs w:val="22"/>
              </w:rPr>
              <w:t>Gives one member of each household one or two bags of fresh fruits and vegetables twice a month. Bring your own bags with handles.</w:t>
            </w:r>
          </w:p>
          <w:p w:rsidR="002D063F" w:rsidRPr="00CA0744" w:rsidRDefault="002D063F" w:rsidP="00754975">
            <w:pPr>
              <w:pStyle w:val="flush"/>
              <w:shd w:val="clear" w:color="auto" w:fill="FFFFFF"/>
              <w:spacing w:before="0" w:beforeAutospacing="0" w:after="0" w:afterAutospacing="0"/>
              <w:ind w:left="360"/>
              <w:textAlignment w:val="baseline"/>
              <w:rPr>
                <w:rFonts w:asciiTheme="minorHAnsi" w:hAnsiTheme="minorHAnsi" w:cstheme="minorHAnsi"/>
                <w:sz w:val="22"/>
                <w:szCs w:val="22"/>
              </w:rPr>
            </w:pPr>
          </w:p>
        </w:tc>
        <w:tc>
          <w:tcPr>
            <w:tcW w:w="4811" w:type="dxa"/>
          </w:tcPr>
          <w:p w:rsidR="002D063F" w:rsidRPr="00CA0744" w:rsidRDefault="002D063F" w:rsidP="002D063F">
            <w:pPr>
              <w:pStyle w:val="flush"/>
              <w:numPr>
                <w:ilvl w:val="0"/>
                <w:numId w:val="22"/>
              </w:numPr>
              <w:shd w:val="clear" w:color="auto" w:fill="FFFFFF"/>
              <w:spacing w:before="0" w:beforeAutospacing="0" w:after="0" w:afterAutospacing="0"/>
              <w:ind w:left="360"/>
              <w:textAlignment w:val="baseline"/>
              <w:rPr>
                <w:rFonts w:asciiTheme="minorHAnsi" w:hAnsiTheme="minorHAnsi" w:cstheme="minorHAnsi"/>
                <w:b/>
                <w:bCs/>
                <w:color w:val="5B9BD5" w:themeColor="accent1"/>
                <w:sz w:val="22"/>
                <w:szCs w:val="22"/>
              </w:rPr>
            </w:pPr>
            <w:proofErr w:type="spellStart"/>
            <w:r w:rsidRPr="00CA0744">
              <w:rPr>
                <w:rFonts w:asciiTheme="minorHAnsi" w:hAnsiTheme="minorHAnsi" w:cstheme="minorHAnsi"/>
                <w:b/>
                <w:bCs/>
                <w:color w:val="5B9BD5" w:themeColor="accent1"/>
                <w:sz w:val="22"/>
                <w:szCs w:val="22"/>
              </w:rPr>
              <w:t>SVdP</w:t>
            </w:r>
            <w:proofErr w:type="spellEnd"/>
            <w:r w:rsidRPr="00CA0744">
              <w:rPr>
                <w:rFonts w:asciiTheme="minorHAnsi" w:hAnsiTheme="minorHAnsi" w:cstheme="minorHAnsi"/>
                <w:b/>
                <w:bCs/>
                <w:color w:val="5B9BD5" w:themeColor="accent1"/>
                <w:sz w:val="22"/>
                <w:szCs w:val="22"/>
              </w:rPr>
              <w:t xml:space="preserve"> offers food cards for those who need help with food.</w:t>
            </w:r>
          </w:p>
          <w:p w:rsidR="002D063F" w:rsidRPr="00CA0744" w:rsidRDefault="002D063F" w:rsidP="002D063F">
            <w:pPr>
              <w:pStyle w:val="flush"/>
              <w:numPr>
                <w:ilvl w:val="0"/>
                <w:numId w:val="22"/>
              </w:numPr>
              <w:shd w:val="clear" w:color="auto" w:fill="FFFFFF"/>
              <w:spacing w:before="0" w:beforeAutospacing="0" w:after="0" w:afterAutospacing="0"/>
              <w:ind w:left="360"/>
              <w:textAlignment w:val="baseline"/>
              <w:rPr>
                <w:rFonts w:asciiTheme="minorHAnsi" w:hAnsiTheme="minorHAnsi" w:cstheme="minorHAnsi"/>
                <w:sz w:val="22"/>
                <w:szCs w:val="22"/>
              </w:rPr>
            </w:pPr>
            <w:r w:rsidRPr="00CA0744">
              <w:rPr>
                <w:rFonts w:asciiTheme="minorHAnsi" w:hAnsiTheme="minorHAnsi" w:cstheme="minorHAnsi"/>
                <w:sz w:val="22"/>
                <w:szCs w:val="22"/>
              </w:rPr>
              <w:t xml:space="preserve">Neighbors can learn more or apply for </w:t>
            </w:r>
            <w:proofErr w:type="spellStart"/>
            <w:r w:rsidRPr="00CA0744">
              <w:rPr>
                <w:rFonts w:asciiTheme="minorHAnsi" w:hAnsiTheme="minorHAnsi" w:cstheme="minorHAnsi"/>
                <w:sz w:val="22"/>
                <w:szCs w:val="22"/>
              </w:rPr>
              <w:t>CalFresh</w:t>
            </w:r>
            <w:proofErr w:type="spellEnd"/>
            <w:r w:rsidRPr="00CA0744">
              <w:rPr>
                <w:rFonts w:asciiTheme="minorHAnsi" w:hAnsiTheme="minorHAnsi" w:cstheme="minorHAnsi"/>
                <w:sz w:val="22"/>
                <w:szCs w:val="22"/>
              </w:rPr>
              <w:t xml:space="preserve"> by completing an </w:t>
            </w:r>
            <w:hyperlink r:id="rId20" w:tgtFrame="_blank" w:history="1">
              <w:r w:rsidRPr="00CA0744">
                <w:rPr>
                  <w:rStyle w:val="Hyperlink"/>
                  <w:rFonts w:asciiTheme="minorHAnsi" w:hAnsiTheme="minorHAnsi" w:cstheme="minorHAnsi"/>
                  <w:sz w:val="22"/>
                  <w:szCs w:val="22"/>
                  <w:bdr w:val="none" w:sz="0" w:space="0" w:color="auto" w:frame="1"/>
                </w:rPr>
                <w:t>online application</w:t>
              </w:r>
            </w:hyperlink>
            <w:r w:rsidRPr="00CA0744">
              <w:rPr>
                <w:rFonts w:asciiTheme="minorHAnsi" w:hAnsiTheme="minorHAnsi" w:cstheme="minorHAnsi"/>
                <w:sz w:val="22"/>
                <w:szCs w:val="22"/>
              </w:rPr>
              <w:t xml:space="preserve">, see website: </w:t>
            </w:r>
            <w:hyperlink r:id="rId21" w:history="1">
              <w:r w:rsidRPr="00CA0744">
                <w:rPr>
                  <w:rStyle w:val="Hyperlink"/>
                  <w:rFonts w:asciiTheme="minorHAnsi" w:hAnsiTheme="minorHAnsi" w:cstheme="minorHAnsi"/>
                  <w:sz w:val="22"/>
                  <w:szCs w:val="22"/>
                </w:rPr>
                <w:t>https://www.foodbankccs.org/get-help/calfresh.html</w:t>
              </w:r>
            </w:hyperlink>
            <w:r w:rsidRPr="00CA0744">
              <w:rPr>
                <w:rFonts w:asciiTheme="minorHAnsi" w:hAnsiTheme="minorHAnsi" w:cstheme="minorHAnsi"/>
                <w:sz w:val="22"/>
                <w:szCs w:val="22"/>
              </w:rPr>
              <w:t>. If you want some help filling out the application, call the Food Bank 855-309-FOOD (3663)</w:t>
            </w:r>
          </w:p>
          <w:p w:rsidR="002D063F" w:rsidRPr="00CA0744" w:rsidRDefault="002D063F" w:rsidP="00754975">
            <w:pPr>
              <w:pStyle w:val="flush"/>
              <w:shd w:val="clear" w:color="auto" w:fill="FFFFFF"/>
              <w:spacing w:before="0" w:beforeAutospacing="0" w:after="0" w:afterAutospacing="0"/>
              <w:ind w:left="144"/>
              <w:textAlignment w:val="baseline"/>
              <w:rPr>
                <w:rFonts w:asciiTheme="minorHAnsi" w:hAnsiTheme="minorHAnsi" w:cstheme="minorHAnsi"/>
                <w:sz w:val="22"/>
                <w:szCs w:val="22"/>
              </w:rPr>
            </w:pPr>
          </w:p>
          <w:p w:rsidR="002D063F" w:rsidRPr="00CA0744" w:rsidRDefault="002D063F" w:rsidP="002D063F">
            <w:pPr>
              <w:pStyle w:val="flush"/>
              <w:numPr>
                <w:ilvl w:val="0"/>
                <w:numId w:val="22"/>
              </w:numPr>
              <w:shd w:val="clear" w:color="auto" w:fill="FFFFFF"/>
              <w:spacing w:before="0" w:beforeAutospacing="0" w:after="0" w:afterAutospacing="0"/>
              <w:ind w:left="360"/>
              <w:textAlignment w:val="baseline"/>
              <w:rPr>
                <w:rFonts w:asciiTheme="minorHAnsi" w:hAnsiTheme="minorHAnsi" w:cstheme="minorHAnsi"/>
                <w:sz w:val="22"/>
                <w:szCs w:val="22"/>
              </w:rPr>
            </w:pPr>
            <w:r w:rsidRPr="00CA0744">
              <w:rPr>
                <w:rFonts w:asciiTheme="minorHAnsi" w:hAnsiTheme="minorHAnsi" w:cstheme="minorHAnsi"/>
                <w:sz w:val="22"/>
                <w:szCs w:val="22"/>
              </w:rPr>
              <w:t xml:space="preserve">To find out more, please call the Food Bank 855-309-FOOD (3663) or visit the website: </w:t>
            </w:r>
            <w:hyperlink r:id="rId22" w:history="1">
              <w:r w:rsidRPr="00CA0744">
                <w:rPr>
                  <w:rStyle w:val="Hyperlink"/>
                  <w:rFonts w:asciiTheme="minorHAnsi" w:hAnsiTheme="minorHAnsi" w:cstheme="minorHAnsi"/>
                  <w:sz w:val="22"/>
                  <w:szCs w:val="22"/>
                </w:rPr>
                <w:t>https://www.foodbankccs.org/</w:t>
              </w:r>
            </w:hyperlink>
          </w:p>
          <w:p w:rsidR="002D063F" w:rsidRPr="00CA0744" w:rsidRDefault="002D063F" w:rsidP="00754975">
            <w:pPr>
              <w:pStyle w:val="flush"/>
              <w:shd w:val="clear" w:color="auto" w:fill="FFFFFF"/>
              <w:spacing w:before="0" w:beforeAutospacing="0" w:after="0" w:afterAutospacing="0"/>
              <w:ind w:left="144"/>
              <w:textAlignment w:val="baseline"/>
              <w:rPr>
                <w:rFonts w:asciiTheme="minorHAnsi" w:hAnsiTheme="minorHAnsi" w:cstheme="minorHAnsi"/>
                <w:sz w:val="22"/>
                <w:szCs w:val="22"/>
              </w:rPr>
            </w:pPr>
          </w:p>
          <w:p w:rsidR="002D063F" w:rsidRPr="00CA0744" w:rsidRDefault="002D063F" w:rsidP="002D063F">
            <w:pPr>
              <w:pStyle w:val="flush"/>
              <w:numPr>
                <w:ilvl w:val="0"/>
                <w:numId w:val="22"/>
              </w:numPr>
              <w:shd w:val="clear" w:color="auto" w:fill="FFFFFF"/>
              <w:spacing w:before="0" w:beforeAutospacing="0" w:after="0" w:afterAutospacing="0"/>
              <w:ind w:left="360"/>
              <w:textAlignment w:val="baseline"/>
              <w:rPr>
                <w:rFonts w:asciiTheme="minorHAnsi" w:hAnsiTheme="minorHAnsi" w:cstheme="minorHAnsi"/>
                <w:sz w:val="22"/>
                <w:szCs w:val="22"/>
              </w:rPr>
            </w:pPr>
            <w:r w:rsidRPr="00CA0744">
              <w:rPr>
                <w:rFonts w:asciiTheme="minorHAnsi" w:hAnsiTheme="minorHAnsi" w:cstheme="minorHAnsi"/>
                <w:sz w:val="22"/>
                <w:szCs w:val="22"/>
              </w:rPr>
              <w:t>Call the Food Bank at 855-309-FOOD (3663) for locations and times.</w:t>
            </w:r>
          </w:p>
          <w:p w:rsidR="002D063F" w:rsidRPr="00CA0744" w:rsidRDefault="002D063F" w:rsidP="00754975">
            <w:pPr>
              <w:pStyle w:val="ListParagraph"/>
              <w:ind w:left="144"/>
              <w:rPr>
                <w:rFonts w:cstheme="minorHAnsi"/>
              </w:rPr>
            </w:pPr>
          </w:p>
        </w:tc>
      </w:tr>
      <w:tr w:rsidR="002D063F" w:rsidRPr="00CA0744" w:rsidTr="00754975">
        <w:tc>
          <w:tcPr>
            <w:tcW w:w="1749" w:type="dxa"/>
          </w:tcPr>
          <w:p w:rsidR="002D063F" w:rsidRPr="00CA0744" w:rsidRDefault="002D063F" w:rsidP="00754975">
            <w:pPr>
              <w:rPr>
                <w:rFonts w:cstheme="minorHAnsi"/>
                <w:b/>
                <w:bCs/>
              </w:rPr>
            </w:pPr>
            <w:r w:rsidRPr="00CA0744">
              <w:rPr>
                <w:rFonts w:cstheme="minorHAnsi"/>
                <w:b/>
                <w:bCs/>
              </w:rPr>
              <w:t>Gasoline</w:t>
            </w:r>
          </w:p>
        </w:tc>
        <w:tc>
          <w:tcPr>
            <w:tcW w:w="4230" w:type="dxa"/>
          </w:tcPr>
          <w:p w:rsidR="002D063F" w:rsidRPr="00CA0744" w:rsidRDefault="002D063F" w:rsidP="00754975">
            <w:pPr>
              <w:pStyle w:val="NormalWeb"/>
              <w:shd w:val="clear" w:color="auto" w:fill="FFFFFF"/>
              <w:spacing w:before="0" w:beforeAutospacing="0" w:after="0" w:afterAutospacing="0"/>
              <w:textAlignment w:val="baseline"/>
              <w:rPr>
                <w:rFonts w:asciiTheme="minorHAnsi" w:hAnsiTheme="minorHAnsi" w:cstheme="minorHAnsi"/>
                <w:b/>
                <w:bCs/>
                <w:color w:val="373737"/>
                <w:sz w:val="22"/>
                <w:szCs w:val="22"/>
                <w:shd w:val="clear" w:color="auto" w:fill="FFFFFF"/>
              </w:rPr>
            </w:pPr>
            <w:r w:rsidRPr="00CA0744">
              <w:rPr>
                <w:rFonts w:asciiTheme="minorHAnsi" w:hAnsiTheme="minorHAnsi" w:cstheme="minorHAnsi"/>
                <w:b/>
                <w:bCs/>
                <w:color w:val="373737"/>
                <w:sz w:val="22"/>
                <w:szCs w:val="22"/>
                <w:shd w:val="clear" w:color="auto" w:fill="FFFFFF"/>
              </w:rPr>
              <w:t>SJV St. Vincent de Paul</w:t>
            </w:r>
          </w:p>
        </w:tc>
        <w:tc>
          <w:tcPr>
            <w:tcW w:w="4811" w:type="dxa"/>
          </w:tcPr>
          <w:p w:rsidR="002D063F" w:rsidRPr="00CA0744" w:rsidRDefault="002D063F" w:rsidP="002D063F">
            <w:pPr>
              <w:pStyle w:val="ListParagraph"/>
              <w:numPr>
                <w:ilvl w:val="0"/>
                <w:numId w:val="22"/>
              </w:numPr>
              <w:ind w:left="360"/>
              <w:rPr>
                <w:rFonts w:cstheme="minorHAnsi"/>
                <w:b/>
                <w:bCs/>
                <w:color w:val="5B9BD5" w:themeColor="accent1"/>
              </w:rPr>
            </w:pPr>
            <w:proofErr w:type="spellStart"/>
            <w:r w:rsidRPr="00CA0744">
              <w:rPr>
                <w:rFonts w:cstheme="minorHAnsi"/>
                <w:b/>
                <w:bCs/>
                <w:color w:val="5B9BD5" w:themeColor="accent1"/>
              </w:rPr>
              <w:t>SVdP</w:t>
            </w:r>
            <w:proofErr w:type="spellEnd"/>
            <w:r w:rsidRPr="00CA0744">
              <w:rPr>
                <w:rFonts w:cstheme="minorHAnsi"/>
                <w:b/>
                <w:bCs/>
                <w:color w:val="5B9BD5" w:themeColor="accent1"/>
              </w:rPr>
              <w:t xml:space="preserve"> offers gas vouchers for gas at </w:t>
            </w:r>
            <w:proofErr w:type="spellStart"/>
            <w:r w:rsidRPr="00CA0744">
              <w:rPr>
                <w:rFonts w:cstheme="minorHAnsi"/>
                <w:b/>
                <w:bCs/>
                <w:color w:val="5B9BD5" w:themeColor="accent1"/>
              </w:rPr>
              <w:t>Ygnacio</w:t>
            </w:r>
            <w:proofErr w:type="spellEnd"/>
            <w:r w:rsidRPr="00CA0744">
              <w:rPr>
                <w:rFonts w:cstheme="minorHAnsi"/>
                <w:b/>
                <w:bCs/>
                <w:color w:val="5B9BD5" w:themeColor="accent1"/>
              </w:rPr>
              <w:t xml:space="preserve"> Valley Shell. Valid Driver’s license must be provided.</w:t>
            </w:r>
          </w:p>
        </w:tc>
      </w:tr>
      <w:tr w:rsidR="002D063F" w:rsidRPr="00CA0744" w:rsidTr="00754975">
        <w:tc>
          <w:tcPr>
            <w:tcW w:w="1749" w:type="dxa"/>
          </w:tcPr>
          <w:p w:rsidR="002D063F" w:rsidRPr="00CA0744" w:rsidRDefault="002D063F" w:rsidP="00754975">
            <w:pPr>
              <w:rPr>
                <w:rFonts w:cstheme="minorHAnsi"/>
                <w:b/>
                <w:bCs/>
              </w:rPr>
            </w:pPr>
            <w:r w:rsidRPr="00CA0744">
              <w:rPr>
                <w:rFonts w:cstheme="minorHAnsi"/>
                <w:b/>
                <w:bCs/>
              </w:rPr>
              <w:t>Clothing</w:t>
            </w:r>
          </w:p>
        </w:tc>
        <w:tc>
          <w:tcPr>
            <w:tcW w:w="4230" w:type="dxa"/>
          </w:tcPr>
          <w:p w:rsidR="002D063F" w:rsidRPr="00CA0744" w:rsidRDefault="002D063F" w:rsidP="00754975">
            <w:pPr>
              <w:pStyle w:val="NormalWeb"/>
              <w:shd w:val="clear" w:color="auto" w:fill="FFFFFF"/>
              <w:spacing w:before="0" w:beforeAutospacing="0" w:after="0" w:afterAutospacing="0"/>
              <w:textAlignment w:val="baseline"/>
              <w:rPr>
                <w:rFonts w:asciiTheme="minorHAnsi" w:hAnsiTheme="minorHAnsi" w:cstheme="minorHAnsi"/>
                <w:b/>
                <w:bCs/>
                <w:color w:val="373737"/>
                <w:sz w:val="22"/>
                <w:szCs w:val="22"/>
                <w:shd w:val="clear" w:color="auto" w:fill="FFFFFF"/>
              </w:rPr>
            </w:pPr>
            <w:r w:rsidRPr="00CA0744">
              <w:rPr>
                <w:rFonts w:asciiTheme="minorHAnsi" w:hAnsiTheme="minorHAnsi" w:cstheme="minorHAnsi"/>
                <w:b/>
                <w:bCs/>
                <w:color w:val="373737"/>
                <w:sz w:val="22"/>
                <w:szCs w:val="22"/>
                <w:shd w:val="clear" w:color="auto" w:fill="FFFFFF"/>
              </w:rPr>
              <w:t>SJV St. Vincent de Paul</w:t>
            </w:r>
          </w:p>
        </w:tc>
        <w:tc>
          <w:tcPr>
            <w:tcW w:w="4811" w:type="dxa"/>
          </w:tcPr>
          <w:p w:rsidR="002D063F" w:rsidRPr="00CA0744" w:rsidRDefault="002D063F" w:rsidP="002D063F">
            <w:pPr>
              <w:pStyle w:val="ListParagraph"/>
              <w:numPr>
                <w:ilvl w:val="0"/>
                <w:numId w:val="24"/>
              </w:numPr>
              <w:ind w:left="288"/>
              <w:rPr>
                <w:rFonts w:cstheme="minorHAnsi"/>
                <w:b/>
                <w:bCs/>
                <w:color w:val="5B9BD5" w:themeColor="accent1"/>
                <w:shd w:val="clear" w:color="auto" w:fill="FFFFFF"/>
              </w:rPr>
            </w:pPr>
            <w:proofErr w:type="spellStart"/>
            <w:r>
              <w:rPr>
                <w:rFonts w:cstheme="minorHAnsi"/>
                <w:b/>
                <w:bCs/>
                <w:color w:val="5B9BD5" w:themeColor="accent1"/>
                <w:shd w:val="clear" w:color="auto" w:fill="FFFFFF"/>
              </w:rPr>
              <w:t>SvdP</w:t>
            </w:r>
            <w:proofErr w:type="spellEnd"/>
            <w:r>
              <w:rPr>
                <w:rFonts w:cstheme="minorHAnsi"/>
                <w:b/>
                <w:bCs/>
                <w:color w:val="5B9BD5" w:themeColor="accent1"/>
                <w:shd w:val="clear" w:color="auto" w:fill="FFFFFF"/>
              </w:rPr>
              <w:t xml:space="preserve"> Stores are Closed so no clothing vouchers for now.</w:t>
            </w:r>
          </w:p>
        </w:tc>
      </w:tr>
      <w:tr w:rsidR="002D063F" w:rsidRPr="00CA0744" w:rsidTr="00754975">
        <w:tc>
          <w:tcPr>
            <w:tcW w:w="1749" w:type="dxa"/>
          </w:tcPr>
          <w:p w:rsidR="002D063F" w:rsidRPr="00CA0744" w:rsidRDefault="002D063F" w:rsidP="00754975">
            <w:pPr>
              <w:rPr>
                <w:rFonts w:cstheme="minorHAnsi"/>
                <w:b/>
                <w:bCs/>
              </w:rPr>
            </w:pPr>
            <w:r w:rsidRPr="00CA0744">
              <w:rPr>
                <w:rFonts w:cstheme="minorHAnsi"/>
                <w:b/>
                <w:bCs/>
              </w:rPr>
              <w:t>Rent Assistance</w:t>
            </w:r>
          </w:p>
        </w:tc>
        <w:tc>
          <w:tcPr>
            <w:tcW w:w="4230" w:type="dxa"/>
          </w:tcPr>
          <w:p w:rsidR="002D063F" w:rsidRPr="00CA0744" w:rsidRDefault="002D063F" w:rsidP="00754975">
            <w:pPr>
              <w:pStyle w:val="NormalWeb"/>
              <w:shd w:val="clear" w:color="auto" w:fill="FFFFFF"/>
              <w:spacing w:before="0" w:beforeAutospacing="0" w:after="0" w:afterAutospacing="0"/>
              <w:textAlignment w:val="baseline"/>
              <w:rPr>
                <w:rFonts w:asciiTheme="minorHAnsi" w:hAnsiTheme="minorHAnsi" w:cstheme="minorHAnsi"/>
                <w:b/>
                <w:bCs/>
                <w:color w:val="373737"/>
                <w:sz w:val="22"/>
                <w:szCs w:val="22"/>
                <w:shd w:val="clear" w:color="auto" w:fill="FFFFFF"/>
              </w:rPr>
            </w:pPr>
            <w:r w:rsidRPr="00CA0744">
              <w:rPr>
                <w:rFonts w:asciiTheme="minorHAnsi" w:hAnsiTheme="minorHAnsi" w:cstheme="minorHAnsi"/>
                <w:b/>
                <w:bCs/>
                <w:color w:val="373737"/>
                <w:sz w:val="22"/>
                <w:szCs w:val="22"/>
                <w:shd w:val="clear" w:color="auto" w:fill="FFFFFF"/>
              </w:rPr>
              <w:t xml:space="preserve">SJV St. Vincent de Paul </w:t>
            </w:r>
          </w:p>
          <w:p w:rsidR="002D063F" w:rsidRPr="00CA0744" w:rsidRDefault="002D063F" w:rsidP="00754975">
            <w:pPr>
              <w:pStyle w:val="NormalWeb"/>
              <w:shd w:val="clear" w:color="auto" w:fill="FFFFFF"/>
              <w:spacing w:before="0" w:beforeAutospacing="0" w:after="0" w:afterAutospacing="0"/>
              <w:textAlignment w:val="baseline"/>
              <w:rPr>
                <w:rFonts w:asciiTheme="minorHAnsi" w:hAnsiTheme="minorHAnsi" w:cstheme="minorHAnsi"/>
                <w:b/>
                <w:bCs/>
                <w:color w:val="373737"/>
                <w:sz w:val="22"/>
                <w:szCs w:val="22"/>
                <w:shd w:val="clear" w:color="auto" w:fill="FFFFFF"/>
              </w:rPr>
            </w:pPr>
          </w:p>
          <w:p w:rsidR="002D063F" w:rsidRPr="00CA0744" w:rsidRDefault="002D063F" w:rsidP="00754975">
            <w:pPr>
              <w:pStyle w:val="NormalWeb"/>
              <w:shd w:val="clear" w:color="auto" w:fill="FFFFFF"/>
              <w:spacing w:before="0" w:beforeAutospacing="0" w:after="0" w:afterAutospacing="0"/>
              <w:textAlignment w:val="baseline"/>
              <w:rPr>
                <w:rFonts w:asciiTheme="minorHAnsi" w:hAnsiTheme="minorHAnsi" w:cstheme="minorHAnsi"/>
                <w:b/>
                <w:bCs/>
                <w:color w:val="373737"/>
                <w:sz w:val="22"/>
                <w:szCs w:val="22"/>
                <w:shd w:val="clear" w:color="auto" w:fill="FFFFFF"/>
              </w:rPr>
            </w:pPr>
            <w:r w:rsidRPr="00CA0744">
              <w:rPr>
                <w:rFonts w:asciiTheme="minorHAnsi" w:hAnsiTheme="minorHAnsi" w:cstheme="minorHAnsi"/>
                <w:b/>
                <w:bCs/>
                <w:color w:val="373737"/>
                <w:sz w:val="22"/>
                <w:szCs w:val="22"/>
                <w:shd w:val="clear" w:color="auto" w:fill="FFFFFF"/>
              </w:rPr>
              <w:t>Other Organizations that may help include:</w:t>
            </w:r>
          </w:p>
          <w:p w:rsidR="002D063F" w:rsidRPr="00CA0744" w:rsidRDefault="002D063F" w:rsidP="002D063F">
            <w:pPr>
              <w:pStyle w:val="NormalWeb"/>
              <w:numPr>
                <w:ilvl w:val="0"/>
                <w:numId w:val="22"/>
              </w:numPr>
              <w:shd w:val="clear" w:color="auto" w:fill="FFFFFF"/>
              <w:spacing w:before="0" w:beforeAutospacing="0" w:after="0" w:afterAutospacing="0"/>
              <w:textAlignment w:val="baseline"/>
              <w:rPr>
                <w:rFonts w:asciiTheme="minorHAnsi" w:hAnsiTheme="minorHAnsi" w:cstheme="minorHAnsi"/>
                <w:b/>
                <w:bCs/>
                <w:color w:val="373737"/>
                <w:sz w:val="22"/>
                <w:szCs w:val="22"/>
                <w:shd w:val="clear" w:color="auto" w:fill="FFFFFF"/>
              </w:rPr>
            </w:pPr>
            <w:r w:rsidRPr="00CA0744">
              <w:rPr>
                <w:rFonts w:asciiTheme="minorHAnsi" w:hAnsiTheme="minorHAnsi" w:cstheme="minorHAnsi"/>
                <w:b/>
                <w:bCs/>
                <w:color w:val="373737"/>
                <w:sz w:val="22"/>
                <w:szCs w:val="22"/>
                <w:shd w:val="clear" w:color="auto" w:fill="FFFFFF"/>
              </w:rPr>
              <w:t xml:space="preserve">Catholic Charities </w:t>
            </w:r>
            <w:hyperlink r:id="rId23" w:history="1">
              <w:r w:rsidRPr="00CA0744">
                <w:rPr>
                  <w:rStyle w:val="zgwrf"/>
                  <w:rFonts w:asciiTheme="minorHAnsi" w:hAnsiTheme="minorHAnsi" w:cstheme="minorHAnsi"/>
                  <w:color w:val="660099"/>
                  <w:sz w:val="22"/>
                  <w:szCs w:val="22"/>
                  <w:shd w:val="clear" w:color="auto" w:fill="FFFFFF"/>
                </w:rPr>
                <w:t>(</w:t>
              </w:r>
              <w:r>
                <w:rPr>
                  <w:rStyle w:val="zgwrf"/>
                  <w:rFonts w:asciiTheme="minorHAnsi" w:hAnsiTheme="minorHAnsi" w:cstheme="minorHAnsi"/>
                  <w:color w:val="660099"/>
                  <w:sz w:val="22"/>
                  <w:szCs w:val="22"/>
                  <w:shd w:val="clear" w:color="auto" w:fill="FFFFFF"/>
                </w:rPr>
                <w:t>925</w:t>
              </w:r>
              <w:r w:rsidRPr="00CA0744">
                <w:rPr>
                  <w:rStyle w:val="zgwrf"/>
                  <w:rFonts w:asciiTheme="minorHAnsi" w:hAnsiTheme="minorHAnsi" w:cstheme="minorHAnsi"/>
                  <w:color w:val="660099"/>
                  <w:sz w:val="22"/>
                  <w:szCs w:val="22"/>
                  <w:shd w:val="clear" w:color="auto" w:fill="FFFFFF"/>
                </w:rPr>
                <w:t xml:space="preserve">) </w:t>
              </w:r>
            </w:hyperlink>
            <w:r>
              <w:rPr>
                <w:rStyle w:val="zgwrf"/>
                <w:rFonts w:asciiTheme="minorHAnsi" w:hAnsiTheme="minorHAnsi" w:cstheme="minorHAnsi"/>
                <w:color w:val="660099"/>
                <w:sz w:val="22"/>
                <w:szCs w:val="22"/>
                <w:shd w:val="clear" w:color="auto" w:fill="FFFFFF"/>
              </w:rPr>
              <w:t>825-3099</w:t>
            </w:r>
          </w:p>
          <w:p w:rsidR="002D063F" w:rsidRPr="00CA0744" w:rsidRDefault="002D063F" w:rsidP="002D063F">
            <w:pPr>
              <w:pStyle w:val="NormalWeb"/>
              <w:numPr>
                <w:ilvl w:val="0"/>
                <w:numId w:val="22"/>
              </w:numPr>
              <w:shd w:val="clear" w:color="auto" w:fill="FFFFFF"/>
              <w:spacing w:before="0" w:beforeAutospacing="0" w:after="0" w:afterAutospacing="0"/>
              <w:textAlignment w:val="baseline"/>
              <w:rPr>
                <w:rFonts w:asciiTheme="minorHAnsi" w:hAnsiTheme="minorHAnsi" w:cstheme="minorHAnsi"/>
                <w:b/>
                <w:bCs/>
                <w:color w:val="373737"/>
                <w:sz w:val="22"/>
                <w:szCs w:val="22"/>
                <w:shd w:val="clear" w:color="auto" w:fill="FFFFFF"/>
              </w:rPr>
            </w:pPr>
            <w:r w:rsidRPr="00CA0744">
              <w:rPr>
                <w:rFonts w:asciiTheme="minorHAnsi" w:hAnsiTheme="minorHAnsi" w:cstheme="minorHAnsi"/>
                <w:b/>
                <w:bCs/>
                <w:color w:val="373737"/>
                <w:sz w:val="22"/>
                <w:szCs w:val="22"/>
                <w:shd w:val="clear" w:color="auto" w:fill="FFFFFF"/>
              </w:rPr>
              <w:t xml:space="preserve">Shelter Inc. </w:t>
            </w:r>
            <w:hyperlink r:id="rId24" w:history="1">
              <w:r w:rsidRPr="00CA0744">
                <w:rPr>
                  <w:rStyle w:val="zgwrf"/>
                  <w:rFonts w:asciiTheme="minorHAnsi" w:hAnsiTheme="minorHAnsi" w:cstheme="minorHAnsi"/>
                  <w:color w:val="660099"/>
                  <w:sz w:val="22"/>
                  <w:szCs w:val="22"/>
                  <w:u w:val="single"/>
                  <w:shd w:val="clear" w:color="auto" w:fill="FFFFFF"/>
                </w:rPr>
                <w:t>(</w:t>
              </w:r>
              <w:r w:rsidRPr="00CA0744">
                <w:rPr>
                  <w:rStyle w:val="zgwrf"/>
                  <w:rFonts w:asciiTheme="minorHAnsi" w:hAnsiTheme="minorHAnsi" w:cstheme="minorHAnsi"/>
                  <w:color w:val="660099"/>
                  <w:sz w:val="22"/>
                  <w:szCs w:val="22"/>
                  <w:shd w:val="clear" w:color="auto" w:fill="FFFFFF"/>
                </w:rPr>
                <w:t>925) 335</w:t>
              </w:r>
              <w:r w:rsidRPr="00CA0744">
                <w:rPr>
                  <w:rStyle w:val="zgwrf"/>
                  <w:rFonts w:asciiTheme="minorHAnsi" w:hAnsiTheme="minorHAnsi" w:cstheme="minorHAnsi"/>
                  <w:color w:val="660099"/>
                  <w:sz w:val="22"/>
                  <w:szCs w:val="22"/>
                  <w:u w:val="single"/>
                  <w:shd w:val="clear" w:color="auto" w:fill="FFFFFF"/>
                </w:rPr>
                <w:t>-</w:t>
              </w:r>
              <w:r w:rsidRPr="00CA0744">
                <w:rPr>
                  <w:rStyle w:val="zgwrf"/>
                  <w:rFonts w:asciiTheme="minorHAnsi" w:hAnsiTheme="minorHAnsi" w:cstheme="minorHAnsi"/>
                  <w:color w:val="660099"/>
                  <w:sz w:val="22"/>
                  <w:szCs w:val="22"/>
                  <w:shd w:val="clear" w:color="auto" w:fill="FFFFFF"/>
                </w:rPr>
                <w:t>0698</w:t>
              </w:r>
            </w:hyperlink>
          </w:p>
          <w:p w:rsidR="002D063F" w:rsidRPr="00CA0744" w:rsidRDefault="002D063F" w:rsidP="002D063F">
            <w:pPr>
              <w:pStyle w:val="NormalWeb"/>
              <w:numPr>
                <w:ilvl w:val="0"/>
                <w:numId w:val="22"/>
              </w:numPr>
              <w:shd w:val="clear" w:color="auto" w:fill="FFFFFF"/>
              <w:spacing w:before="0" w:beforeAutospacing="0" w:after="0" w:afterAutospacing="0"/>
              <w:textAlignment w:val="baseline"/>
              <w:rPr>
                <w:rFonts w:asciiTheme="minorHAnsi" w:hAnsiTheme="minorHAnsi" w:cstheme="minorHAnsi"/>
                <w:b/>
                <w:bCs/>
                <w:color w:val="373737"/>
                <w:sz w:val="22"/>
                <w:szCs w:val="22"/>
                <w:shd w:val="clear" w:color="auto" w:fill="FFFFFF"/>
              </w:rPr>
            </w:pPr>
            <w:r w:rsidRPr="00CA0744">
              <w:rPr>
                <w:rFonts w:asciiTheme="minorHAnsi" w:hAnsiTheme="minorHAnsi" w:cstheme="minorHAnsi"/>
                <w:b/>
                <w:bCs/>
                <w:color w:val="373737"/>
                <w:sz w:val="22"/>
                <w:szCs w:val="22"/>
                <w:shd w:val="clear" w:color="auto" w:fill="FFFFFF"/>
              </w:rPr>
              <w:t xml:space="preserve">Seasons of Sharing (we can assist) </w:t>
            </w:r>
          </w:p>
          <w:p w:rsidR="002D063F" w:rsidRPr="00CA0744" w:rsidRDefault="002D063F" w:rsidP="00754975">
            <w:pPr>
              <w:pStyle w:val="NormalWeb"/>
              <w:shd w:val="clear" w:color="auto" w:fill="FFFFFF"/>
              <w:spacing w:before="0" w:beforeAutospacing="0" w:after="0" w:afterAutospacing="0"/>
              <w:ind w:left="720"/>
              <w:textAlignment w:val="baseline"/>
              <w:rPr>
                <w:rFonts w:asciiTheme="minorHAnsi" w:hAnsiTheme="minorHAnsi" w:cstheme="minorHAnsi"/>
                <w:b/>
                <w:bCs/>
                <w:color w:val="373737"/>
                <w:sz w:val="22"/>
                <w:szCs w:val="22"/>
                <w:shd w:val="clear" w:color="auto" w:fill="FFFFFF"/>
              </w:rPr>
            </w:pPr>
          </w:p>
        </w:tc>
        <w:tc>
          <w:tcPr>
            <w:tcW w:w="4811" w:type="dxa"/>
          </w:tcPr>
          <w:p w:rsidR="002D063F" w:rsidRPr="00CA0744" w:rsidRDefault="002D063F" w:rsidP="002D063F">
            <w:pPr>
              <w:pStyle w:val="ListParagraph"/>
              <w:numPr>
                <w:ilvl w:val="0"/>
                <w:numId w:val="24"/>
              </w:numPr>
              <w:ind w:left="288"/>
              <w:rPr>
                <w:rFonts w:cstheme="minorHAnsi"/>
                <w:b/>
                <w:bCs/>
                <w:color w:val="5B9BD5" w:themeColor="accent1"/>
              </w:rPr>
            </w:pPr>
            <w:r w:rsidRPr="00CA0744">
              <w:rPr>
                <w:rFonts w:cstheme="minorHAnsi"/>
                <w:b/>
                <w:bCs/>
                <w:color w:val="5B9BD5" w:themeColor="accent1"/>
                <w:shd w:val="clear" w:color="auto" w:fill="FFFFFF"/>
              </w:rPr>
              <w:t>May help with up to $500 in rent assistance. Lease agreement, ID, proof of income and approval by Leadership Team required.</w:t>
            </w:r>
          </w:p>
          <w:p w:rsidR="002D063F" w:rsidRPr="00CA0744" w:rsidRDefault="002D063F" w:rsidP="00754975">
            <w:pPr>
              <w:ind w:left="288"/>
              <w:rPr>
                <w:rFonts w:cstheme="minorHAnsi"/>
                <w:b/>
                <w:bCs/>
                <w:color w:val="5B9BD5" w:themeColor="accent1"/>
              </w:rPr>
            </w:pPr>
          </w:p>
          <w:p w:rsidR="002D063F" w:rsidRPr="00CA0744" w:rsidRDefault="002D063F" w:rsidP="002D063F">
            <w:pPr>
              <w:pStyle w:val="ListParagraph"/>
              <w:numPr>
                <w:ilvl w:val="0"/>
                <w:numId w:val="24"/>
              </w:numPr>
              <w:ind w:left="288"/>
              <w:rPr>
                <w:rFonts w:cstheme="minorHAnsi"/>
                <w:b/>
                <w:bCs/>
                <w:color w:val="5B9BD5" w:themeColor="accent1"/>
              </w:rPr>
            </w:pPr>
            <w:proofErr w:type="spellStart"/>
            <w:r w:rsidRPr="00CA0744">
              <w:rPr>
                <w:rFonts w:cstheme="minorHAnsi"/>
                <w:b/>
                <w:bCs/>
                <w:color w:val="5B9BD5" w:themeColor="accent1"/>
              </w:rPr>
              <w:t>SVdP</w:t>
            </w:r>
            <w:proofErr w:type="spellEnd"/>
            <w:r w:rsidRPr="00CA0744">
              <w:rPr>
                <w:rFonts w:cstheme="minorHAnsi"/>
                <w:b/>
                <w:bCs/>
                <w:color w:val="5B9BD5" w:themeColor="accent1"/>
              </w:rPr>
              <w:t xml:space="preserve"> can coordinate applications for Seasons of Sharing</w:t>
            </w:r>
          </w:p>
        </w:tc>
      </w:tr>
      <w:tr w:rsidR="002D063F" w:rsidRPr="00CA0744" w:rsidTr="00754975">
        <w:trPr>
          <w:trHeight w:val="2240"/>
        </w:trPr>
        <w:tc>
          <w:tcPr>
            <w:tcW w:w="1749" w:type="dxa"/>
          </w:tcPr>
          <w:p w:rsidR="002D063F" w:rsidRPr="00CA0744" w:rsidRDefault="002D063F" w:rsidP="00754975">
            <w:pPr>
              <w:rPr>
                <w:rFonts w:cstheme="minorHAnsi"/>
              </w:rPr>
            </w:pPr>
            <w:r w:rsidRPr="00CA0744">
              <w:rPr>
                <w:rFonts w:cstheme="minorHAnsi"/>
                <w:b/>
                <w:bCs/>
              </w:rPr>
              <w:t>Garbage</w:t>
            </w:r>
            <w:r w:rsidRPr="00CA0744">
              <w:rPr>
                <w:rFonts w:cstheme="minorHAnsi"/>
              </w:rPr>
              <w:t xml:space="preserve"> - Republic Services</w:t>
            </w:r>
          </w:p>
        </w:tc>
        <w:tc>
          <w:tcPr>
            <w:tcW w:w="4230" w:type="dxa"/>
          </w:tcPr>
          <w:p w:rsidR="002D063F" w:rsidRPr="00CA0744" w:rsidRDefault="002D063F" w:rsidP="00754975">
            <w:pPr>
              <w:pStyle w:val="NormalWeb"/>
              <w:shd w:val="clear" w:color="auto" w:fill="FFFFFF"/>
              <w:spacing w:before="0" w:beforeAutospacing="0" w:after="0" w:afterAutospacing="0"/>
              <w:ind w:left="360"/>
              <w:textAlignment w:val="baseline"/>
              <w:rPr>
                <w:rFonts w:asciiTheme="minorHAnsi" w:hAnsiTheme="minorHAnsi" w:cstheme="minorHAnsi"/>
                <w:color w:val="000000"/>
                <w:sz w:val="22"/>
                <w:szCs w:val="22"/>
              </w:rPr>
            </w:pPr>
            <w:r w:rsidRPr="00CA0744">
              <w:rPr>
                <w:rFonts w:asciiTheme="minorHAnsi" w:hAnsiTheme="minorHAnsi" w:cstheme="minorHAnsi"/>
                <w:color w:val="373737"/>
                <w:sz w:val="22"/>
                <w:szCs w:val="22"/>
                <w:shd w:val="clear" w:color="auto" w:fill="FFFFFF"/>
              </w:rPr>
              <w:t>Republic Services recognizes the coronavirus (COVID-19) situation is evolving rapidly, and they are continuously evaluating the situation to ensure they can continue to provide service and support to customers. They apologize for any temporary service delays that may occur.</w:t>
            </w:r>
          </w:p>
        </w:tc>
        <w:tc>
          <w:tcPr>
            <w:tcW w:w="4811" w:type="dxa"/>
          </w:tcPr>
          <w:p w:rsidR="002D063F" w:rsidRPr="00CA0744" w:rsidRDefault="002D063F" w:rsidP="002D063F">
            <w:pPr>
              <w:pStyle w:val="ListParagraph"/>
              <w:numPr>
                <w:ilvl w:val="0"/>
                <w:numId w:val="22"/>
              </w:numPr>
              <w:ind w:left="360"/>
              <w:rPr>
                <w:rFonts w:cstheme="minorHAnsi"/>
              </w:rPr>
            </w:pPr>
            <w:proofErr w:type="spellStart"/>
            <w:r w:rsidRPr="00CA0744">
              <w:rPr>
                <w:rFonts w:cstheme="minorHAnsi"/>
                <w:b/>
                <w:bCs/>
                <w:color w:val="5B9BD5" w:themeColor="accent1"/>
              </w:rPr>
              <w:t>SVdP</w:t>
            </w:r>
            <w:proofErr w:type="spellEnd"/>
            <w:r w:rsidRPr="00CA0744">
              <w:rPr>
                <w:rFonts w:cstheme="minorHAnsi"/>
                <w:b/>
                <w:bCs/>
                <w:color w:val="5B9BD5" w:themeColor="accent1"/>
              </w:rPr>
              <w:t xml:space="preserve"> may provide assistance, but neighbor should check Republic’s website for updates on special assistance being offered at: </w:t>
            </w:r>
            <w:hyperlink r:id="rId25" w:history="1">
              <w:r w:rsidRPr="00CA0744">
                <w:rPr>
                  <w:rStyle w:val="Hyperlink"/>
                  <w:rFonts w:cstheme="minorHAnsi"/>
                </w:rPr>
                <w:t>https://www.republicservices.com/coronavirus</w:t>
              </w:r>
            </w:hyperlink>
          </w:p>
        </w:tc>
      </w:tr>
      <w:tr w:rsidR="002D063F" w:rsidRPr="00CA0744" w:rsidTr="00754975">
        <w:tc>
          <w:tcPr>
            <w:tcW w:w="1749" w:type="dxa"/>
          </w:tcPr>
          <w:p w:rsidR="002D063F" w:rsidRPr="00CA0744" w:rsidRDefault="002D063F" w:rsidP="00754975">
            <w:pPr>
              <w:rPr>
                <w:rFonts w:cstheme="minorHAnsi"/>
              </w:rPr>
            </w:pPr>
            <w:r w:rsidRPr="00CA0744">
              <w:rPr>
                <w:rFonts w:cstheme="minorHAnsi"/>
                <w:b/>
                <w:bCs/>
              </w:rPr>
              <w:t xml:space="preserve">Water </w:t>
            </w:r>
            <w:r w:rsidRPr="00CA0744">
              <w:rPr>
                <w:rFonts w:cstheme="minorHAnsi"/>
              </w:rPr>
              <w:t>- Contra Costa Water</w:t>
            </w:r>
          </w:p>
        </w:tc>
        <w:tc>
          <w:tcPr>
            <w:tcW w:w="4230" w:type="dxa"/>
          </w:tcPr>
          <w:p w:rsidR="002D063F" w:rsidRPr="00CA0744" w:rsidRDefault="002D063F" w:rsidP="002D063F">
            <w:pPr>
              <w:pStyle w:val="NormalWeb"/>
              <w:numPr>
                <w:ilvl w:val="0"/>
                <w:numId w:val="19"/>
              </w:numPr>
              <w:shd w:val="clear" w:color="auto" w:fill="FFFFFF"/>
              <w:spacing w:before="0" w:beforeAutospacing="0" w:after="0" w:afterAutospacing="0"/>
              <w:ind w:left="360"/>
              <w:textAlignment w:val="baseline"/>
              <w:rPr>
                <w:rFonts w:asciiTheme="minorHAnsi" w:hAnsiTheme="minorHAnsi" w:cstheme="minorHAnsi"/>
                <w:color w:val="000000"/>
                <w:sz w:val="22"/>
                <w:szCs w:val="22"/>
              </w:rPr>
            </w:pPr>
            <w:r w:rsidRPr="00CA0744">
              <w:rPr>
                <w:rFonts w:asciiTheme="minorHAnsi" w:hAnsiTheme="minorHAnsi" w:cstheme="minorHAnsi"/>
                <w:sz w:val="22"/>
                <w:szCs w:val="22"/>
                <w:shd w:val="clear" w:color="auto" w:fill="FFFFFF"/>
              </w:rPr>
              <w:t>Water treatment facilities are running 24/7 as usual to provide you reliable, high-quality water.</w:t>
            </w:r>
          </w:p>
          <w:p w:rsidR="002D063F" w:rsidRPr="00CA0744" w:rsidRDefault="002D063F" w:rsidP="002D063F">
            <w:pPr>
              <w:pStyle w:val="NormalWeb"/>
              <w:numPr>
                <w:ilvl w:val="0"/>
                <w:numId w:val="19"/>
              </w:numPr>
              <w:shd w:val="clear" w:color="auto" w:fill="FFFFFF"/>
              <w:spacing w:before="0" w:beforeAutospacing="0" w:after="0" w:afterAutospacing="0"/>
              <w:ind w:left="360"/>
              <w:textAlignment w:val="baseline"/>
              <w:rPr>
                <w:rFonts w:asciiTheme="minorHAnsi" w:hAnsiTheme="minorHAnsi" w:cstheme="minorHAnsi"/>
                <w:color w:val="000000"/>
                <w:sz w:val="22"/>
                <w:szCs w:val="22"/>
              </w:rPr>
            </w:pPr>
            <w:r w:rsidRPr="00CA0744">
              <w:rPr>
                <w:rFonts w:asciiTheme="minorHAnsi" w:hAnsiTheme="minorHAnsi" w:cstheme="minorHAnsi"/>
                <w:color w:val="000000"/>
                <w:sz w:val="22"/>
                <w:szCs w:val="22"/>
              </w:rPr>
              <w:t>No information on special assistance during Coronavirus outbreak</w:t>
            </w:r>
          </w:p>
        </w:tc>
        <w:tc>
          <w:tcPr>
            <w:tcW w:w="4811" w:type="dxa"/>
          </w:tcPr>
          <w:p w:rsidR="002D063F" w:rsidRPr="00CA0744" w:rsidRDefault="002D063F" w:rsidP="002D063F">
            <w:pPr>
              <w:pStyle w:val="ListParagraph"/>
              <w:numPr>
                <w:ilvl w:val="0"/>
                <w:numId w:val="19"/>
              </w:numPr>
              <w:ind w:left="360"/>
              <w:rPr>
                <w:rFonts w:cstheme="minorHAnsi"/>
              </w:rPr>
            </w:pPr>
            <w:r w:rsidRPr="00CA0744">
              <w:rPr>
                <w:rFonts w:cstheme="minorHAnsi"/>
                <w:b/>
                <w:bCs/>
                <w:color w:val="5B9BD5" w:themeColor="accent1"/>
              </w:rPr>
              <w:t>May provide assistance, but neighbor should first check their website for updates on special assistance being offered at</w:t>
            </w:r>
            <w:r w:rsidRPr="00CA0744">
              <w:rPr>
                <w:rFonts w:cstheme="minorHAnsi"/>
                <w:color w:val="5B9BD5" w:themeColor="accent1"/>
              </w:rPr>
              <w:t xml:space="preserve"> </w:t>
            </w:r>
            <w:hyperlink r:id="rId26" w:history="1">
              <w:r w:rsidRPr="00CA0744">
                <w:rPr>
                  <w:rStyle w:val="Hyperlink"/>
                  <w:rFonts w:cstheme="minorHAnsi"/>
                </w:rPr>
                <w:t>https://ccwater.com/CivicAlerts.aspx?AID=706</w:t>
              </w:r>
            </w:hyperlink>
          </w:p>
        </w:tc>
      </w:tr>
      <w:tr w:rsidR="002D063F" w:rsidRPr="00CA0744" w:rsidTr="00754975">
        <w:tc>
          <w:tcPr>
            <w:tcW w:w="1749" w:type="dxa"/>
          </w:tcPr>
          <w:p w:rsidR="002D063F" w:rsidRPr="00CA0744" w:rsidRDefault="002D063F" w:rsidP="00754975">
            <w:pPr>
              <w:rPr>
                <w:rFonts w:cstheme="minorHAnsi"/>
              </w:rPr>
            </w:pPr>
            <w:r w:rsidRPr="00CA0744">
              <w:rPr>
                <w:rFonts w:cstheme="minorHAnsi"/>
                <w:b/>
                <w:bCs/>
              </w:rPr>
              <w:t xml:space="preserve">Water </w:t>
            </w:r>
            <w:r w:rsidRPr="00CA0744">
              <w:rPr>
                <w:rFonts w:cstheme="minorHAnsi"/>
              </w:rPr>
              <w:t>- East Bay MUD</w:t>
            </w:r>
          </w:p>
        </w:tc>
        <w:tc>
          <w:tcPr>
            <w:tcW w:w="4230" w:type="dxa"/>
          </w:tcPr>
          <w:p w:rsidR="002D063F" w:rsidRPr="00CA0744" w:rsidRDefault="002D063F" w:rsidP="002D063F">
            <w:pPr>
              <w:pStyle w:val="ListParagraph"/>
              <w:numPr>
                <w:ilvl w:val="0"/>
                <w:numId w:val="20"/>
              </w:numPr>
              <w:shd w:val="clear" w:color="auto" w:fill="FFFFFF"/>
              <w:ind w:left="360"/>
              <w:outlineLvl w:val="2"/>
              <w:rPr>
                <w:rFonts w:eastAsia="Times New Roman" w:cstheme="minorHAnsi"/>
                <w:color w:val="333333"/>
              </w:rPr>
            </w:pPr>
            <w:r w:rsidRPr="00CA0744">
              <w:rPr>
                <w:rFonts w:eastAsia="Times New Roman" w:cstheme="minorHAnsi"/>
                <w:color w:val="333333"/>
              </w:rPr>
              <w:t xml:space="preserve">EBMUD tap water is safe from Coronavirus. The spread of Coronavirus (COVID-19) has not affected EBMUD's drinking water supply. All EBMUD tap water remains safe. EBMUD water </w:t>
            </w:r>
            <w:r w:rsidRPr="00CA0744">
              <w:rPr>
                <w:rFonts w:eastAsia="Times New Roman" w:cstheme="minorHAnsi"/>
                <w:color w:val="333333"/>
              </w:rPr>
              <w:lastRenderedPageBreak/>
              <w:t>treatment plants are designed to eliminate pathogens including viruses and bacteria.</w:t>
            </w:r>
          </w:p>
          <w:p w:rsidR="002D063F" w:rsidRPr="00CA0744" w:rsidRDefault="002D063F" w:rsidP="002D063F">
            <w:pPr>
              <w:pStyle w:val="ListParagraph"/>
              <w:numPr>
                <w:ilvl w:val="0"/>
                <w:numId w:val="19"/>
              </w:numPr>
              <w:shd w:val="clear" w:color="auto" w:fill="FFFFFF"/>
              <w:ind w:left="360"/>
              <w:outlineLvl w:val="3"/>
              <w:rPr>
                <w:rFonts w:cstheme="minorHAnsi"/>
                <w:color w:val="000000"/>
              </w:rPr>
            </w:pPr>
            <w:r w:rsidRPr="00CA0744">
              <w:rPr>
                <w:rFonts w:eastAsia="Times New Roman" w:cstheme="minorHAnsi"/>
                <w:color w:val="333333"/>
              </w:rPr>
              <w:t xml:space="preserve">CUSTOMERS WATER SERVICE WILL REMAIN UNINTERRUPTED DURING THIS EMERGENCY. EBMUD wants to be sure that all customers in our service area have access to clean, safe water. </w:t>
            </w:r>
          </w:p>
        </w:tc>
        <w:tc>
          <w:tcPr>
            <w:tcW w:w="4811" w:type="dxa"/>
          </w:tcPr>
          <w:p w:rsidR="002D063F" w:rsidRPr="00CA0744" w:rsidRDefault="002D063F" w:rsidP="002D063F">
            <w:pPr>
              <w:pStyle w:val="ListParagraph"/>
              <w:numPr>
                <w:ilvl w:val="0"/>
                <w:numId w:val="19"/>
              </w:numPr>
              <w:ind w:left="360"/>
              <w:rPr>
                <w:rFonts w:cstheme="minorHAnsi"/>
                <w:b/>
                <w:bCs/>
                <w:color w:val="5B9BD5" w:themeColor="accent1"/>
              </w:rPr>
            </w:pPr>
            <w:r w:rsidRPr="00CA0744">
              <w:rPr>
                <w:rFonts w:cstheme="minorHAnsi"/>
                <w:b/>
                <w:bCs/>
                <w:color w:val="5B9BD5" w:themeColor="accent1"/>
              </w:rPr>
              <w:lastRenderedPageBreak/>
              <w:t>No need to provide assistance</w:t>
            </w:r>
          </w:p>
          <w:p w:rsidR="002D063F" w:rsidRPr="00CA0744" w:rsidRDefault="002D063F" w:rsidP="002D063F">
            <w:pPr>
              <w:pStyle w:val="ListParagraph"/>
              <w:numPr>
                <w:ilvl w:val="0"/>
                <w:numId w:val="19"/>
              </w:numPr>
              <w:ind w:left="360"/>
              <w:rPr>
                <w:rFonts w:cstheme="minorHAnsi"/>
              </w:rPr>
            </w:pPr>
            <w:r w:rsidRPr="00CA0744">
              <w:rPr>
                <w:rFonts w:eastAsia="Times New Roman" w:cstheme="minorHAnsi"/>
                <w:color w:val="333333"/>
              </w:rPr>
              <w:t xml:space="preserve">If neighbor’s water has been shut off due to non-payment, please call EBMUD Customer Service during business hours (8 a.m. to 4:30 </w:t>
            </w:r>
            <w:r w:rsidRPr="00CA0744">
              <w:rPr>
                <w:rFonts w:eastAsia="Times New Roman" w:cstheme="minorHAnsi"/>
                <w:color w:val="333333"/>
              </w:rPr>
              <w:lastRenderedPageBreak/>
              <w:t>p.m. Monday through Friday) at 1-866-403-2683 to make arrangements to restore service.</w:t>
            </w:r>
          </w:p>
        </w:tc>
      </w:tr>
      <w:tr w:rsidR="002D063F" w:rsidRPr="00CA0744" w:rsidTr="00754975">
        <w:tc>
          <w:tcPr>
            <w:tcW w:w="1749" w:type="dxa"/>
          </w:tcPr>
          <w:p w:rsidR="002D063F" w:rsidRPr="00CA0744" w:rsidRDefault="002D063F" w:rsidP="00754975">
            <w:pPr>
              <w:rPr>
                <w:rFonts w:cstheme="minorHAnsi"/>
                <w:b/>
                <w:bCs/>
              </w:rPr>
            </w:pPr>
            <w:r w:rsidRPr="00CA0744">
              <w:rPr>
                <w:rFonts w:cstheme="minorHAnsi"/>
                <w:b/>
                <w:bCs/>
              </w:rPr>
              <w:lastRenderedPageBreak/>
              <w:t>PG&amp;E</w:t>
            </w:r>
          </w:p>
        </w:tc>
        <w:tc>
          <w:tcPr>
            <w:tcW w:w="4230" w:type="dxa"/>
          </w:tcPr>
          <w:p w:rsidR="002D063F" w:rsidRPr="00CA0744" w:rsidRDefault="002D063F" w:rsidP="002D063F">
            <w:pPr>
              <w:pStyle w:val="NormalWeb"/>
              <w:numPr>
                <w:ilvl w:val="0"/>
                <w:numId w:val="19"/>
              </w:numPr>
              <w:shd w:val="clear" w:color="auto" w:fill="FFFFFF"/>
              <w:spacing w:before="0" w:beforeAutospacing="0" w:after="0" w:afterAutospacing="0"/>
              <w:ind w:left="360"/>
              <w:textAlignment w:val="baseline"/>
              <w:rPr>
                <w:rFonts w:asciiTheme="minorHAnsi" w:hAnsiTheme="minorHAnsi" w:cstheme="minorHAnsi"/>
                <w:color w:val="000000"/>
                <w:sz w:val="22"/>
                <w:szCs w:val="22"/>
              </w:rPr>
            </w:pPr>
            <w:r w:rsidRPr="00CA0744">
              <w:rPr>
                <w:rFonts w:asciiTheme="minorHAnsi" w:hAnsiTheme="minorHAnsi" w:cstheme="minorHAnsi"/>
                <w:color w:val="000000"/>
                <w:sz w:val="22"/>
                <w:szCs w:val="22"/>
              </w:rPr>
              <w:t>Effective immediately, PG&amp;E will not disconnect electricity and gas for people who are unable to pay their utility bills.</w:t>
            </w:r>
          </w:p>
          <w:p w:rsidR="002D063F" w:rsidRPr="00CA0744" w:rsidRDefault="002D063F" w:rsidP="002D063F">
            <w:pPr>
              <w:pStyle w:val="NormalWeb"/>
              <w:numPr>
                <w:ilvl w:val="0"/>
                <w:numId w:val="19"/>
              </w:numPr>
              <w:shd w:val="clear" w:color="auto" w:fill="FFFFFF"/>
              <w:spacing w:before="0" w:beforeAutospacing="0" w:after="0" w:afterAutospacing="0"/>
              <w:ind w:left="360"/>
              <w:textAlignment w:val="baseline"/>
              <w:rPr>
                <w:rFonts w:asciiTheme="minorHAnsi" w:hAnsiTheme="minorHAnsi" w:cstheme="minorHAnsi"/>
                <w:color w:val="000000"/>
                <w:sz w:val="22"/>
                <w:szCs w:val="22"/>
              </w:rPr>
            </w:pPr>
            <w:r w:rsidRPr="00CA0744">
              <w:rPr>
                <w:rFonts w:asciiTheme="minorHAnsi" w:hAnsiTheme="minorHAnsi" w:cstheme="minorHAnsi"/>
                <w:color w:val="000000"/>
                <w:sz w:val="22"/>
                <w:szCs w:val="22"/>
              </w:rPr>
              <w:t>The suspension will apply to both residential and commercial customers and will remain in effect until further notice.</w:t>
            </w:r>
          </w:p>
          <w:p w:rsidR="002D063F" w:rsidRPr="00CA0744" w:rsidRDefault="002D063F" w:rsidP="002D063F">
            <w:pPr>
              <w:pStyle w:val="NormalWeb"/>
              <w:numPr>
                <w:ilvl w:val="0"/>
                <w:numId w:val="19"/>
              </w:numPr>
              <w:shd w:val="clear" w:color="auto" w:fill="FFFFFF"/>
              <w:spacing w:before="0" w:beforeAutospacing="0" w:after="0" w:afterAutospacing="0"/>
              <w:ind w:left="360"/>
              <w:textAlignment w:val="baseline"/>
              <w:rPr>
                <w:rFonts w:asciiTheme="minorHAnsi" w:hAnsiTheme="minorHAnsi" w:cstheme="minorHAnsi"/>
                <w:sz w:val="22"/>
                <w:szCs w:val="22"/>
              </w:rPr>
            </w:pPr>
            <w:r w:rsidRPr="00CA0744">
              <w:rPr>
                <w:rFonts w:asciiTheme="minorHAnsi" w:hAnsiTheme="minorHAnsi" w:cstheme="minorHAnsi"/>
                <w:color w:val="000000"/>
                <w:sz w:val="22"/>
                <w:szCs w:val="22"/>
              </w:rPr>
              <w:t>Additionally, PG&amp;E will offer flexible pay plans to customers who indicate either an impact or hardship as a result of COVID-19.</w:t>
            </w:r>
          </w:p>
        </w:tc>
        <w:tc>
          <w:tcPr>
            <w:tcW w:w="4811" w:type="dxa"/>
          </w:tcPr>
          <w:p w:rsidR="002D063F" w:rsidRPr="00CA0744" w:rsidRDefault="002D063F" w:rsidP="002D063F">
            <w:pPr>
              <w:pStyle w:val="ListParagraph"/>
              <w:numPr>
                <w:ilvl w:val="0"/>
                <w:numId w:val="19"/>
              </w:numPr>
              <w:ind w:left="360"/>
              <w:rPr>
                <w:rFonts w:cstheme="minorHAnsi"/>
                <w:b/>
                <w:bCs/>
                <w:color w:val="5B9BD5" w:themeColor="accent1"/>
              </w:rPr>
            </w:pPr>
            <w:r w:rsidRPr="00CA0744">
              <w:rPr>
                <w:rFonts w:cstheme="minorHAnsi"/>
                <w:b/>
                <w:bCs/>
                <w:color w:val="5B9BD5" w:themeColor="accent1"/>
              </w:rPr>
              <w:t>No need to provide assistance</w:t>
            </w:r>
          </w:p>
          <w:p w:rsidR="002D063F" w:rsidRPr="00CA0744" w:rsidRDefault="002D063F" w:rsidP="002D063F">
            <w:pPr>
              <w:pStyle w:val="ListParagraph"/>
              <w:numPr>
                <w:ilvl w:val="0"/>
                <w:numId w:val="19"/>
              </w:numPr>
              <w:ind w:left="360"/>
              <w:rPr>
                <w:rFonts w:cstheme="minorHAnsi"/>
              </w:rPr>
            </w:pPr>
            <w:r w:rsidRPr="00CA0744">
              <w:rPr>
                <w:rFonts w:cstheme="minorHAnsi"/>
              </w:rPr>
              <w:t xml:space="preserve">Neighbors should contact PG&amp;E at </w:t>
            </w:r>
            <w:r w:rsidRPr="00CA0744">
              <w:rPr>
                <w:rFonts w:cstheme="minorHAnsi"/>
                <w:color w:val="222222"/>
                <w:shd w:val="clear" w:color="auto" w:fill="FFFFFF"/>
              </w:rPr>
              <w:t>1 (800) 743-5000 or visit their website: pge.com</w:t>
            </w:r>
          </w:p>
        </w:tc>
      </w:tr>
      <w:tr w:rsidR="002D063F" w:rsidRPr="00CA0744" w:rsidTr="00754975">
        <w:tc>
          <w:tcPr>
            <w:tcW w:w="1749" w:type="dxa"/>
          </w:tcPr>
          <w:p w:rsidR="002D063F" w:rsidRPr="00CA0744" w:rsidRDefault="002D063F" w:rsidP="00754975">
            <w:pPr>
              <w:rPr>
                <w:rFonts w:cstheme="minorHAnsi"/>
                <w:b/>
                <w:bCs/>
              </w:rPr>
            </w:pPr>
            <w:r w:rsidRPr="00CA0744">
              <w:rPr>
                <w:rFonts w:cstheme="minorHAnsi"/>
                <w:b/>
                <w:bCs/>
              </w:rPr>
              <w:t>Telephone &amp; Internet:</w:t>
            </w:r>
          </w:p>
          <w:p w:rsidR="002D063F" w:rsidRPr="00CA0744" w:rsidRDefault="002D063F" w:rsidP="00754975">
            <w:pPr>
              <w:rPr>
                <w:rFonts w:cstheme="minorHAnsi"/>
              </w:rPr>
            </w:pPr>
            <w:r w:rsidRPr="00CA0744">
              <w:rPr>
                <w:rFonts w:cstheme="minorHAnsi"/>
              </w:rPr>
              <w:t xml:space="preserve">Verizon, AT&amp;T, Comcast, Sprint, T-Mobile, </w:t>
            </w:r>
          </w:p>
        </w:tc>
        <w:tc>
          <w:tcPr>
            <w:tcW w:w="4230" w:type="dxa"/>
          </w:tcPr>
          <w:p w:rsidR="002D063F" w:rsidRPr="00CA0744" w:rsidRDefault="002D063F" w:rsidP="002D063F">
            <w:pPr>
              <w:pStyle w:val="NormalWeb"/>
              <w:numPr>
                <w:ilvl w:val="0"/>
                <w:numId w:val="19"/>
              </w:numPr>
              <w:shd w:val="clear" w:color="auto" w:fill="FFFFFF"/>
              <w:spacing w:before="0" w:beforeAutospacing="0" w:after="0" w:afterAutospacing="0"/>
              <w:ind w:left="360"/>
              <w:textAlignment w:val="baseline"/>
              <w:rPr>
                <w:rFonts w:asciiTheme="minorHAnsi" w:hAnsiTheme="minorHAnsi" w:cstheme="minorHAnsi"/>
                <w:color w:val="000000"/>
                <w:sz w:val="22"/>
                <w:szCs w:val="22"/>
              </w:rPr>
            </w:pPr>
            <w:r w:rsidRPr="00CA0744">
              <w:rPr>
                <w:rFonts w:asciiTheme="minorHAnsi" w:hAnsiTheme="minorHAnsi" w:cstheme="minorHAnsi"/>
                <w:color w:val="424242"/>
                <w:sz w:val="22"/>
                <w:szCs w:val="22"/>
                <w:shd w:val="clear" w:color="auto" w:fill="FFFFFF"/>
              </w:rPr>
              <w:t xml:space="preserve">Not terminating service for residential or small business customers, </w:t>
            </w:r>
          </w:p>
          <w:p w:rsidR="002D063F" w:rsidRPr="00CA0744" w:rsidRDefault="002D063F" w:rsidP="002D063F">
            <w:pPr>
              <w:pStyle w:val="NormalWeb"/>
              <w:numPr>
                <w:ilvl w:val="0"/>
                <w:numId w:val="19"/>
              </w:numPr>
              <w:shd w:val="clear" w:color="auto" w:fill="FFFFFF"/>
              <w:spacing w:before="0" w:beforeAutospacing="0" w:after="0" w:afterAutospacing="0"/>
              <w:ind w:left="360"/>
              <w:textAlignment w:val="baseline"/>
              <w:rPr>
                <w:rFonts w:asciiTheme="minorHAnsi" w:hAnsiTheme="minorHAnsi" w:cstheme="minorHAnsi"/>
                <w:color w:val="000000"/>
                <w:sz w:val="22"/>
                <w:szCs w:val="22"/>
              </w:rPr>
            </w:pPr>
            <w:r w:rsidRPr="00CA0744">
              <w:rPr>
                <w:rFonts w:asciiTheme="minorHAnsi" w:hAnsiTheme="minorHAnsi" w:cstheme="minorHAnsi"/>
                <w:color w:val="424242"/>
                <w:sz w:val="22"/>
                <w:szCs w:val="22"/>
                <w:shd w:val="clear" w:color="auto" w:fill="FFFFFF"/>
              </w:rPr>
              <w:t xml:space="preserve">Waiving any late fees incurred due to the economic effects of the virus, </w:t>
            </w:r>
          </w:p>
          <w:p w:rsidR="002D063F" w:rsidRPr="00CA0744" w:rsidRDefault="002D063F" w:rsidP="002D063F">
            <w:pPr>
              <w:pStyle w:val="NormalWeb"/>
              <w:numPr>
                <w:ilvl w:val="0"/>
                <w:numId w:val="19"/>
              </w:numPr>
              <w:shd w:val="clear" w:color="auto" w:fill="FFFFFF"/>
              <w:spacing w:before="0" w:beforeAutospacing="0" w:after="0" w:afterAutospacing="0"/>
              <w:ind w:left="360"/>
              <w:textAlignment w:val="baseline"/>
              <w:rPr>
                <w:rFonts w:asciiTheme="minorHAnsi" w:hAnsiTheme="minorHAnsi" w:cstheme="minorHAnsi"/>
                <w:color w:val="000000"/>
                <w:sz w:val="22"/>
                <w:szCs w:val="22"/>
              </w:rPr>
            </w:pPr>
            <w:r w:rsidRPr="00CA0744">
              <w:rPr>
                <w:rFonts w:asciiTheme="minorHAnsi" w:hAnsiTheme="minorHAnsi" w:cstheme="minorHAnsi"/>
                <w:color w:val="424242"/>
                <w:sz w:val="22"/>
                <w:szCs w:val="22"/>
                <w:shd w:val="clear" w:color="auto" w:fill="FFFFFF"/>
              </w:rPr>
              <w:t>Opening access to public Wi-Fi hotspots to any American who needs them.</w:t>
            </w:r>
          </w:p>
          <w:p w:rsidR="002D063F" w:rsidRPr="00CA0744" w:rsidRDefault="002D063F" w:rsidP="002D063F">
            <w:pPr>
              <w:pStyle w:val="NormalWeb"/>
              <w:numPr>
                <w:ilvl w:val="0"/>
                <w:numId w:val="19"/>
              </w:numPr>
              <w:shd w:val="clear" w:color="auto" w:fill="FFFFFF"/>
              <w:spacing w:before="0" w:beforeAutospacing="0" w:after="0" w:afterAutospacing="0"/>
              <w:ind w:left="360"/>
              <w:textAlignment w:val="baseline"/>
              <w:rPr>
                <w:rFonts w:asciiTheme="minorHAnsi" w:hAnsiTheme="minorHAnsi" w:cstheme="minorHAnsi"/>
                <w:color w:val="000000"/>
                <w:sz w:val="22"/>
                <w:szCs w:val="22"/>
              </w:rPr>
            </w:pPr>
            <w:r w:rsidRPr="00CA0744">
              <w:rPr>
                <w:rFonts w:asciiTheme="minorHAnsi" w:hAnsiTheme="minorHAnsi" w:cstheme="minorHAnsi"/>
                <w:color w:val="000000"/>
                <w:sz w:val="22"/>
                <w:szCs w:val="22"/>
              </w:rPr>
              <w:t>Some, like Comcast are offering free broadband to low-income households</w:t>
            </w:r>
          </w:p>
        </w:tc>
        <w:tc>
          <w:tcPr>
            <w:tcW w:w="4811" w:type="dxa"/>
          </w:tcPr>
          <w:p w:rsidR="002D063F" w:rsidRPr="00CA0744" w:rsidRDefault="002D063F" w:rsidP="002D063F">
            <w:pPr>
              <w:pStyle w:val="ListParagraph"/>
              <w:numPr>
                <w:ilvl w:val="0"/>
                <w:numId w:val="19"/>
              </w:numPr>
              <w:ind w:left="360"/>
              <w:rPr>
                <w:rFonts w:cstheme="minorHAnsi"/>
                <w:b/>
                <w:bCs/>
                <w:color w:val="5B9BD5" w:themeColor="accent1"/>
              </w:rPr>
            </w:pPr>
            <w:r w:rsidRPr="00CA0744">
              <w:rPr>
                <w:rFonts w:cstheme="minorHAnsi"/>
                <w:b/>
                <w:bCs/>
                <w:color w:val="5B9BD5" w:themeColor="accent1"/>
              </w:rPr>
              <w:t xml:space="preserve">No need to provide assistance. </w:t>
            </w:r>
          </w:p>
          <w:p w:rsidR="002D063F" w:rsidRPr="00CA0744" w:rsidRDefault="002D063F" w:rsidP="002D063F">
            <w:pPr>
              <w:pStyle w:val="ListParagraph"/>
              <w:numPr>
                <w:ilvl w:val="0"/>
                <w:numId w:val="19"/>
              </w:numPr>
              <w:ind w:left="360"/>
              <w:rPr>
                <w:rFonts w:cstheme="minorHAnsi"/>
              </w:rPr>
            </w:pPr>
            <w:r w:rsidRPr="00CA0744">
              <w:rPr>
                <w:rFonts w:cstheme="minorHAnsi"/>
              </w:rPr>
              <w:t>Neighbors should contact provider and visit their company’s website for further updates.</w:t>
            </w:r>
          </w:p>
        </w:tc>
      </w:tr>
      <w:tr w:rsidR="002D063F" w:rsidRPr="00CA0744" w:rsidTr="00754975">
        <w:tc>
          <w:tcPr>
            <w:tcW w:w="1749" w:type="dxa"/>
          </w:tcPr>
          <w:p w:rsidR="002D063F" w:rsidRPr="00CA0744" w:rsidRDefault="002D063F" w:rsidP="00754975">
            <w:pPr>
              <w:rPr>
                <w:rFonts w:cstheme="minorHAnsi"/>
              </w:rPr>
            </w:pPr>
            <w:r w:rsidRPr="00CA0744">
              <w:rPr>
                <w:rFonts w:cstheme="minorHAnsi"/>
              </w:rPr>
              <w:t>Wave Broadband</w:t>
            </w:r>
          </w:p>
        </w:tc>
        <w:tc>
          <w:tcPr>
            <w:tcW w:w="4230" w:type="dxa"/>
          </w:tcPr>
          <w:p w:rsidR="002D063F" w:rsidRPr="00CA0744" w:rsidRDefault="002D063F" w:rsidP="002D063F">
            <w:pPr>
              <w:pStyle w:val="NormalWeb"/>
              <w:numPr>
                <w:ilvl w:val="0"/>
                <w:numId w:val="19"/>
              </w:numPr>
              <w:shd w:val="clear" w:color="auto" w:fill="FFFFFF"/>
              <w:spacing w:before="0" w:beforeAutospacing="0" w:after="0" w:afterAutospacing="0"/>
              <w:ind w:left="360"/>
              <w:textAlignment w:val="baseline"/>
              <w:rPr>
                <w:rFonts w:asciiTheme="minorHAnsi" w:hAnsiTheme="minorHAnsi" w:cstheme="minorHAnsi"/>
                <w:color w:val="000000"/>
                <w:sz w:val="22"/>
                <w:szCs w:val="22"/>
              </w:rPr>
            </w:pPr>
            <w:r w:rsidRPr="00CA0744">
              <w:rPr>
                <w:rFonts w:asciiTheme="minorHAnsi" w:hAnsiTheme="minorHAnsi" w:cstheme="minorHAnsi"/>
                <w:color w:val="000000"/>
                <w:sz w:val="22"/>
                <w:szCs w:val="22"/>
              </w:rPr>
              <w:t>Unknown at this time</w:t>
            </w:r>
          </w:p>
        </w:tc>
        <w:tc>
          <w:tcPr>
            <w:tcW w:w="4811" w:type="dxa"/>
          </w:tcPr>
          <w:p w:rsidR="002D063F" w:rsidRPr="00CA0744" w:rsidRDefault="002D063F" w:rsidP="002D063F">
            <w:pPr>
              <w:pStyle w:val="ListParagraph"/>
              <w:numPr>
                <w:ilvl w:val="0"/>
                <w:numId w:val="19"/>
              </w:numPr>
              <w:ind w:left="360"/>
              <w:rPr>
                <w:rFonts w:cstheme="minorHAnsi"/>
                <w:b/>
                <w:bCs/>
                <w:color w:val="5B9BD5" w:themeColor="accent1"/>
              </w:rPr>
            </w:pPr>
            <w:r w:rsidRPr="00CA0744">
              <w:rPr>
                <w:rFonts w:cstheme="minorHAnsi"/>
                <w:b/>
                <w:bCs/>
                <w:color w:val="5B9BD5" w:themeColor="accent1"/>
              </w:rPr>
              <w:t>No need to provide assistance</w:t>
            </w:r>
          </w:p>
          <w:p w:rsidR="002D063F" w:rsidRPr="00CA0744" w:rsidRDefault="002D063F" w:rsidP="002D063F">
            <w:pPr>
              <w:pStyle w:val="ListParagraph"/>
              <w:numPr>
                <w:ilvl w:val="0"/>
                <w:numId w:val="19"/>
              </w:numPr>
              <w:ind w:left="360"/>
              <w:rPr>
                <w:rFonts w:cstheme="minorHAnsi"/>
              </w:rPr>
            </w:pPr>
            <w:r w:rsidRPr="00CA0744">
              <w:rPr>
                <w:rFonts w:cstheme="minorHAnsi"/>
              </w:rPr>
              <w:t xml:space="preserve">Neighbors should contact provider and visit their website for updates on special assistance being offered at: </w:t>
            </w:r>
            <w:hyperlink r:id="rId27" w:history="1">
              <w:r w:rsidRPr="00CA0744">
                <w:rPr>
                  <w:rStyle w:val="Hyperlink"/>
                  <w:rFonts w:cstheme="minorHAnsi"/>
                </w:rPr>
                <w:t>https://residential.wavebroadband.com/</w:t>
              </w:r>
            </w:hyperlink>
          </w:p>
        </w:tc>
      </w:tr>
      <w:tr w:rsidR="002D063F" w:rsidRPr="00CA0744" w:rsidTr="00754975">
        <w:tc>
          <w:tcPr>
            <w:tcW w:w="1749" w:type="dxa"/>
          </w:tcPr>
          <w:p w:rsidR="002D063F" w:rsidRPr="00CA0744" w:rsidRDefault="002D063F" w:rsidP="00754975">
            <w:pPr>
              <w:rPr>
                <w:rFonts w:cstheme="minorHAnsi"/>
                <w:b/>
                <w:bCs/>
              </w:rPr>
            </w:pPr>
            <w:r w:rsidRPr="00CA0744">
              <w:rPr>
                <w:rFonts w:cstheme="minorHAnsi"/>
                <w:b/>
                <w:bCs/>
              </w:rPr>
              <w:t>Other Resources</w:t>
            </w:r>
          </w:p>
        </w:tc>
        <w:tc>
          <w:tcPr>
            <w:tcW w:w="4230" w:type="dxa"/>
          </w:tcPr>
          <w:p w:rsidR="002D063F" w:rsidRPr="00CA0744" w:rsidRDefault="002D063F" w:rsidP="002D063F">
            <w:pPr>
              <w:pStyle w:val="Heading4"/>
              <w:numPr>
                <w:ilvl w:val="0"/>
                <w:numId w:val="21"/>
              </w:numPr>
              <w:shd w:val="clear" w:color="auto" w:fill="FFFFFF"/>
              <w:spacing w:before="0" w:beforeAutospacing="0" w:after="0" w:afterAutospacing="0"/>
              <w:ind w:left="360"/>
              <w:textAlignment w:val="baseline"/>
              <w:outlineLvl w:val="3"/>
              <w:rPr>
                <w:rFonts w:asciiTheme="minorHAnsi" w:hAnsiTheme="minorHAnsi" w:cstheme="minorHAnsi"/>
                <w:b w:val="0"/>
                <w:bCs w:val="0"/>
                <w:color w:val="181818"/>
                <w:spacing w:val="4"/>
                <w:sz w:val="22"/>
                <w:szCs w:val="22"/>
              </w:rPr>
            </w:pPr>
            <w:r w:rsidRPr="00CA0744">
              <w:rPr>
                <w:rFonts w:asciiTheme="minorHAnsi" w:hAnsiTheme="minorHAnsi" w:cstheme="minorHAnsi"/>
                <w:b w:val="0"/>
                <w:bCs w:val="0"/>
                <w:color w:val="181818"/>
                <w:spacing w:val="4"/>
                <w:sz w:val="22"/>
                <w:szCs w:val="22"/>
              </w:rPr>
              <w:t>211 – for information on services during crisis</w:t>
            </w:r>
          </w:p>
          <w:p w:rsidR="002D063F" w:rsidRPr="00CA0744" w:rsidRDefault="002D063F" w:rsidP="002D063F">
            <w:pPr>
              <w:pStyle w:val="Heading4"/>
              <w:numPr>
                <w:ilvl w:val="0"/>
                <w:numId w:val="21"/>
              </w:numPr>
              <w:shd w:val="clear" w:color="auto" w:fill="FFFFFF"/>
              <w:spacing w:before="0" w:beforeAutospacing="0" w:after="0" w:afterAutospacing="0"/>
              <w:ind w:left="360"/>
              <w:textAlignment w:val="baseline"/>
              <w:outlineLvl w:val="3"/>
              <w:rPr>
                <w:rFonts w:asciiTheme="minorHAnsi" w:hAnsiTheme="minorHAnsi" w:cstheme="minorHAnsi"/>
                <w:b w:val="0"/>
                <w:bCs w:val="0"/>
                <w:color w:val="181818"/>
                <w:spacing w:val="4"/>
                <w:sz w:val="22"/>
                <w:szCs w:val="22"/>
              </w:rPr>
            </w:pPr>
            <w:r w:rsidRPr="00CA0744">
              <w:rPr>
                <w:rFonts w:asciiTheme="minorHAnsi" w:hAnsiTheme="minorHAnsi" w:cstheme="minorHAnsi"/>
                <w:b w:val="0"/>
                <w:bCs w:val="0"/>
                <w:color w:val="181818"/>
                <w:spacing w:val="4"/>
                <w:sz w:val="22"/>
                <w:szCs w:val="22"/>
              </w:rPr>
              <w:t>Monument Crisis Center – for food and other services</w:t>
            </w:r>
          </w:p>
          <w:p w:rsidR="002D063F" w:rsidRPr="00CA0744" w:rsidRDefault="002D063F" w:rsidP="002D063F">
            <w:pPr>
              <w:pStyle w:val="Heading4"/>
              <w:numPr>
                <w:ilvl w:val="0"/>
                <w:numId w:val="21"/>
              </w:numPr>
              <w:shd w:val="clear" w:color="auto" w:fill="FFFFFF"/>
              <w:spacing w:before="0" w:beforeAutospacing="0" w:after="0" w:afterAutospacing="0"/>
              <w:ind w:left="360"/>
              <w:textAlignment w:val="baseline"/>
              <w:outlineLvl w:val="3"/>
              <w:rPr>
                <w:rFonts w:asciiTheme="minorHAnsi" w:hAnsiTheme="minorHAnsi" w:cstheme="minorHAnsi"/>
                <w:b w:val="0"/>
                <w:bCs w:val="0"/>
                <w:color w:val="181818"/>
                <w:spacing w:val="4"/>
                <w:sz w:val="22"/>
                <w:szCs w:val="22"/>
              </w:rPr>
            </w:pPr>
            <w:r w:rsidRPr="00CA0744">
              <w:rPr>
                <w:rFonts w:asciiTheme="minorHAnsi" w:hAnsiTheme="minorHAnsi" w:cstheme="minorHAnsi"/>
                <w:b w:val="0"/>
                <w:bCs w:val="0"/>
                <w:color w:val="181818"/>
                <w:spacing w:val="4"/>
                <w:sz w:val="22"/>
                <w:szCs w:val="22"/>
              </w:rPr>
              <w:t>Catholic Charities – for rent and other services</w:t>
            </w:r>
          </w:p>
          <w:p w:rsidR="002D063F" w:rsidRPr="00CA0744" w:rsidRDefault="002D063F" w:rsidP="002D063F">
            <w:pPr>
              <w:pStyle w:val="Heading4"/>
              <w:numPr>
                <w:ilvl w:val="0"/>
                <w:numId w:val="21"/>
              </w:numPr>
              <w:shd w:val="clear" w:color="auto" w:fill="FFFFFF"/>
              <w:spacing w:before="0" w:beforeAutospacing="0" w:after="0" w:afterAutospacing="0"/>
              <w:ind w:left="360"/>
              <w:textAlignment w:val="baseline"/>
              <w:outlineLvl w:val="3"/>
              <w:rPr>
                <w:rFonts w:asciiTheme="minorHAnsi" w:hAnsiTheme="minorHAnsi" w:cstheme="minorHAnsi"/>
                <w:color w:val="181818"/>
                <w:spacing w:val="4"/>
                <w:sz w:val="22"/>
                <w:szCs w:val="22"/>
              </w:rPr>
            </w:pPr>
            <w:r w:rsidRPr="00CA0744">
              <w:rPr>
                <w:rFonts w:asciiTheme="minorHAnsi" w:hAnsiTheme="minorHAnsi" w:cstheme="minorHAnsi"/>
                <w:color w:val="C00000"/>
                <w:spacing w:val="4"/>
                <w:sz w:val="22"/>
                <w:szCs w:val="22"/>
              </w:rPr>
              <w:t>If neighbor is receiving cash assistance, i.e., Cal Works (formerly Welfare), neighbors should be advised to contact their case worker to obtain assistance. They will receive aid much sooner with the case worker than with us.</w:t>
            </w:r>
          </w:p>
        </w:tc>
        <w:tc>
          <w:tcPr>
            <w:tcW w:w="4811" w:type="dxa"/>
          </w:tcPr>
          <w:p w:rsidR="002D063F" w:rsidRPr="00CA0744" w:rsidRDefault="002D063F" w:rsidP="002D063F">
            <w:pPr>
              <w:pStyle w:val="flush"/>
              <w:numPr>
                <w:ilvl w:val="0"/>
                <w:numId w:val="21"/>
              </w:numPr>
              <w:shd w:val="clear" w:color="auto" w:fill="FFFFFF"/>
              <w:spacing w:before="0" w:beforeAutospacing="0" w:after="0" w:afterAutospacing="0"/>
              <w:ind w:left="360"/>
              <w:textAlignment w:val="baseline"/>
              <w:rPr>
                <w:rFonts w:asciiTheme="minorHAnsi" w:hAnsiTheme="minorHAnsi" w:cstheme="minorHAnsi"/>
                <w:color w:val="555555"/>
                <w:sz w:val="22"/>
                <w:szCs w:val="22"/>
              </w:rPr>
            </w:pPr>
            <w:r w:rsidRPr="00CA0744">
              <w:rPr>
                <w:rFonts w:asciiTheme="minorHAnsi" w:hAnsiTheme="minorHAnsi" w:cstheme="minorHAnsi"/>
                <w:color w:val="555555"/>
                <w:sz w:val="22"/>
                <w:szCs w:val="22"/>
              </w:rPr>
              <w:t>Call 211</w:t>
            </w:r>
          </w:p>
          <w:p w:rsidR="002D063F" w:rsidRPr="00CA0744" w:rsidRDefault="002D063F" w:rsidP="00754975">
            <w:pPr>
              <w:pStyle w:val="flush"/>
              <w:shd w:val="clear" w:color="auto" w:fill="FFFFFF"/>
              <w:spacing w:before="0" w:beforeAutospacing="0" w:after="0" w:afterAutospacing="0"/>
              <w:textAlignment w:val="baseline"/>
              <w:rPr>
                <w:rFonts w:asciiTheme="minorHAnsi" w:hAnsiTheme="minorHAnsi" w:cstheme="minorHAnsi"/>
                <w:color w:val="555555"/>
                <w:sz w:val="22"/>
                <w:szCs w:val="22"/>
              </w:rPr>
            </w:pPr>
          </w:p>
          <w:p w:rsidR="002D063F" w:rsidRPr="00CA0744" w:rsidRDefault="002D063F" w:rsidP="002D063F">
            <w:pPr>
              <w:pStyle w:val="ListParagraph"/>
              <w:numPr>
                <w:ilvl w:val="0"/>
                <w:numId w:val="21"/>
              </w:numPr>
              <w:shd w:val="clear" w:color="auto" w:fill="FFFFFF"/>
              <w:ind w:left="360"/>
              <w:rPr>
                <w:rFonts w:eastAsia="Times New Roman" w:cstheme="minorHAnsi"/>
                <w:color w:val="222222"/>
              </w:rPr>
            </w:pPr>
            <w:r w:rsidRPr="00CA0744">
              <w:rPr>
                <w:rFonts w:eastAsia="Times New Roman" w:cstheme="minorHAnsi"/>
                <w:color w:val="222222"/>
              </w:rPr>
              <w:t xml:space="preserve">1990 Market St, Concord, Call </w:t>
            </w:r>
            <w:hyperlink r:id="rId28" w:history="1">
              <w:r w:rsidRPr="00CA0744">
                <w:rPr>
                  <w:rFonts w:eastAsia="Times New Roman" w:cstheme="minorHAnsi"/>
                  <w:color w:val="660099"/>
                </w:rPr>
                <w:t>(925) 825-7751</w:t>
              </w:r>
            </w:hyperlink>
          </w:p>
          <w:p w:rsidR="002D063F" w:rsidRPr="00CA0744" w:rsidRDefault="002D063F" w:rsidP="00754975">
            <w:pPr>
              <w:shd w:val="clear" w:color="auto" w:fill="FFFFFF"/>
              <w:rPr>
                <w:rFonts w:eastAsia="Times New Roman" w:cstheme="minorHAnsi"/>
                <w:color w:val="222222"/>
              </w:rPr>
            </w:pPr>
          </w:p>
          <w:tbl>
            <w:tblPr>
              <w:tblW w:w="0" w:type="auto"/>
              <w:tblCellMar>
                <w:top w:w="15" w:type="dxa"/>
                <w:left w:w="15" w:type="dxa"/>
                <w:bottom w:w="15" w:type="dxa"/>
                <w:right w:w="15" w:type="dxa"/>
              </w:tblCellMar>
              <w:tblLook w:val="04A0" w:firstRow="1" w:lastRow="0" w:firstColumn="1" w:lastColumn="0" w:noHBand="0" w:noVBand="1"/>
            </w:tblPr>
            <w:tblGrid>
              <w:gridCol w:w="4589"/>
              <w:gridCol w:w="6"/>
            </w:tblGrid>
            <w:tr w:rsidR="002D063F" w:rsidRPr="00CA0744" w:rsidTr="00754975">
              <w:tc>
                <w:tcPr>
                  <w:tcW w:w="0" w:type="auto"/>
                  <w:tcMar>
                    <w:top w:w="0" w:type="dxa"/>
                    <w:left w:w="0" w:type="dxa"/>
                    <w:bottom w:w="0" w:type="dxa"/>
                    <w:right w:w="120" w:type="dxa"/>
                  </w:tcMar>
                  <w:vAlign w:val="center"/>
                  <w:hideMark/>
                </w:tcPr>
                <w:p w:rsidR="002D063F" w:rsidRPr="00CA0744" w:rsidRDefault="002D063F" w:rsidP="002D063F">
                  <w:pPr>
                    <w:pStyle w:val="ListParagraph"/>
                    <w:numPr>
                      <w:ilvl w:val="0"/>
                      <w:numId w:val="21"/>
                    </w:numPr>
                    <w:shd w:val="clear" w:color="auto" w:fill="FFFFFF"/>
                    <w:spacing w:after="0" w:line="240" w:lineRule="auto"/>
                    <w:ind w:left="360"/>
                    <w:rPr>
                      <w:rFonts w:eastAsia="Times New Roman" w:cstheme="minorHAnsi"/>
                      <w:color w:val="222222"/>
                    </w:rPr>
                  </w:pPr>
                  <w:r w:rsidRPr="00CA0744">
                    <w:rPr>
                      <w:rFonts w:eastAsia="Times New Roman" w:cstheme="minorHAnsi"/>
                      <w:color w:val="222222"/>
                    </w:rPr>
                    <w:t xml:space="preserve">2120 Diamond Boulevard Suite 220, Concord, Call </w:t>
                  </w:r>
                  <w:hyperlink r:id="rId29" w:history="1">
                    <w:r w:rsidRPr="00CA0744">
                      <w:rPr>
                        <w:rFonts w:eastAsia="Times New Roman" w:cstheme="minorHAnsi"/>
                        <w:color w:val="660099"/>
                      </w:rPr>
                      <w:t>(925) 681-0628</w:t>
                    </w:r>
                  </w:hyperlink>
                  <w:r w:rsidRPr="00CA0744">
                    <w:rPr>
                      <w:rFonts w:eastAsia="Times New Roman" w:cstheme="minorHAnsi"/>
                      <w:color w:val="222222"/>
                    </w:rPr>
                    <w:t xml:space="preserve"> </w:t>
                  </w:r>
                </w:p>
              </w:tc>
              <w:tc>
                <w:tcPr>
                  <w:tcW w:w="0" w:type="auto"/>
                  <w:tcMar>
                    <w:top w:w="0" w:type="dxa"/>
                    <w:left w:w="0" w:type="dxa"/>
                    <w:bottom w:w="0" w:type="dxa"/>
                    <w:right w:w="0" w:type="dxa"/>
                  </w:tcMar>
                  <w:vAlign w:val="center"/>
                  <w:hideMark/>
                </w:tcPr>
                <w:p w:rsidR="002D063F" w:rsidRPr="00CA0744" w:rsidRDefault="002D063F" w:rsidP="00754975">
                  <w:pPr>
                    <w:spacing w:after="0" w:line="240" w:lineRule="auto"/>
                    <w:rPr>
                      <w:rFonts w:eastAsia="Times New Roman" w:cstheme="minorHAnsi"/>
                    </w:rPr>
                  </w:pPr>
                </w:p>
              </w:tc>
            </w:tr>
          </w:tbl>
          <w:p w:rsidR="002D063F" w:rsidRPr="00CA0744" w:rsidRDefault="002D063F" w:rsidP="00754975">
            <w:pPr>
              <w:shd w:val="clear" w:color="auto" w:fill="FFFFFF"/>
              <w:jc w:val="center"/>
              <w:textAlignment w:val="center"/>
              <w:rPr>
                <w:rFonts w:cstheme="minorHAnsi"/>
                <w:color w:val="555555"/>
              </w:rPr>
            </w:pPr>
          </w:p>
        </w:tc>
      </w:tr>
      <w:tr w:rsidR="002D063F" w:rsidRPr="00CA0744" w:rsidTr="00754975">
        <w:tc>
          <w:tcPr>
            <w:tcW w:w="1749" w:type="dxa"/>
          </w:tcPr>
          <w:p w:rsidR="002D063F" w:rsidRPr="00CA0744" w:rsidRDefault="002D063F" w:rsidP="00754975">
            <w:pPr>
              <w:rPr>
                <w:rFonts w:cstheme="minorHAnsi"/>
                <w:b/>
                <w:bCs/>
              </w:rPr>
            </w:pPr>
            <w:r w:rsidRPr="00CA0744">
              <w:rPr>
                <w:rFonts w:cstheme="minorHAnsi"/>
                <w:b/>
                <w:bCs/>
              </w:rPr>
              <w:t xml:space="preserve">Homeless </w:t>
            </w:r>
          </w:p>
        </w:tc>
        <w:tc>
          <w:tcPr>
            <w:tcW w:w="4230" w:type="dxa"/>
          </w:tcPr>
          <w:p w:rsidR="002D063F" w:rsidRPr="00CA0744" w:rsidRDefault="002D063F" w:rsidP="002D063F">
            <w:pPr>
              <w:pStyle w:val="Heading4"/>
              <w:numPr>
                <w:ilvl w:val="0"/>
                <w:numId w:val="21"/>
              </w:numPr>
              <w:shd w:val="clear" w:color="auto" w:fill="FFFFFF"/>
              <w:spacing w:before="0" w:beforeAutospacing="0" w:after="0" w:afterAutospacing="0"/>
              <w:ind w:left="360"/>
              <w:textAlignment w:val="baseline"/>
              <w:outlineLvl w:val="3"/>
              <w:rPr>
                <w:rFonts w:asciiTheme="minorHAnsi" w:hAnsiTheme="minorHAnsi" w:cstheme="minorHAnsi"/>
                <w:b w:val="0"/>
                <w:bCs w:val="0"/>
                <w:spacing w:val="4"/>
                <w:sz w:val="22"/>
                <w:szCs w:val="22"/>
              </w:rPr>
            </w:pPr>
            <w:r w:rsidRPr="00CA0744">
              <w:rPr>
                <w:rFonts w:asciiTheme="minorHAnsi" w:hAnsiTheme="minorHAnsi" w:cstheme="minorHAnsi"/>
                <w:b w:val="0"/>
                <w:bCs w:val="0"/>
                <w:spacing w:val="4"/>
                <w:sz w:val="22"/>
                <w:szCs w:val="22"/>
              </w:rPr>
              <w:t>Trinity Center- food, showers, laundry, mail and referral to other resources</w:t>
            </w:r>
          </w:p>
        </w:tc>
        <w:tc>
          <w:tcPr>
            <w:tcW w:w="4811" w:type="dxa"/>
          </w:tcPr>
          <w:p w:rsidR="002D063F" w:rsidRPr="00CA0744" w:rsidRDefault="002D063F" w:rsidP="002D063F">
            <w:pPr>
              <w:pStyle w:val="flush"/>
              <w:numPr>
                <w:ilvl w:val="0"/>
                <w:numId w:val="21"/>
              </w:numPr>
              <w:shd w:val="clear" w:color="auto" w:fill="FFFFFF"/>
              <w:spacing w:before="0" w:beforeAutospacing="0" w:after="0" w:afterAutospacing="0"/>
              <w:ind w:left="360"/>
              <w:textAlignment w:val="baseline"/>
              <w:rPr>
                <w:rFonts w:asciiTheme="minorHAnsi" w:hAnsiTheme="minorHAnsi" w:cstheme="minorHAnsi"/>
                <w:sz w:val="22"/>
                <w:szCs w:val="22"/>
              </w:rPr>
            </w:pPr>
            <w:r w:rsidRPr="00CA0744">
              <w:rPr>
                <w:rFonts w:asciiTheme="minorHAnsi" w:hAnsiTheme="minorHAnsi" w:cstheme="minorHAnsi"/>
                <w:sz w:val="22"/>
                <w:szCs w:val="22"/>
                <w:bdr w:val="none" w:sz="0" w:space="0" w:color="auto" w:frame="1"/>
                <w:shd w:val="clear" w:color="auto" w:fill="FFFFFF"/>
              </w:rPr>
              <w:t>1924 Trinity Avenue, Walnut Creek, Call (925) 949-8712</w:t>
            </w:r>
          </w:p>
        </w:tc>
      </w:tr>
    </w:tbl>
    <w:p w:rsidR="002D063F" w:rsidRDefault="002D063F" w:rsidP="002D063F">
      <w:pPr>
        <w:pStyle w:val="ListParagraph"/>
        <w:rPr>
          <w:rFonts w:ascii="Arial" w:hAnsi="Arial" w:cs="Arial"/>
          <w:i/>
          <w:iCs/>
          <w:color w:val="C00000"/>
        </w:rPr>
      </w:pPr>
    </w:p>
    <w:p w:rsidR="002D063F" w:rsidRPr="00CA0744" w:rsidRDefault="002D063F" w:rsidP="002D063F">
      <w:pPr>
        <w:pStyle w:val="ListParagraph"/>
        <w:numPr>
          <w:ilvl w:val="0"/>
          <w:numId w:val="23"/>
        </w:numPr>
        <w:rPr>
          <w:rFonts w:cstheme="minorHAnsi"/>
          <w:b/>
          <w:i/>
          <w:iCs/>
          <w:color w:val="C00000"/>
        </w:rPr>
      </w:pPr>
      <w:r w:rsidRPr="00CA0744">
        <w:rPr>
          <w:rFonts w:cstheme="minorHAnsi"/>
          <w:b/>
          <w:i/>
          <w:iCs/>
          <w:color w:val="C00000"/>
        </w:rPr>
        <w:t>Due to frequently changing restrictions and services offered, neighbors will need to check for updates on services available</w:t>
      </w:r>
    </w:p>
    <w:p w:rsidR="006B41EC" w:rsidRDefault="006B41EC" w:rsidP="006B41EC">
      <w:pPr>
        <w:spacing w:after="0" w:line="240" w:lineRule="auto"/>
      </w:pPr>
    </w:p>
    <w:sectPr w:rsidR="006B41EC" w:rsidSect="003265E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B39D0"/>
    <w:multiLevelType w:val="hybridMultilevel"/>
    <w:tmpl w:val="1C265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3F2788"/>
    <w:multiLevelType w:val="multilevel"/>
    <w:tmpl w:val="91B2EC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496627"/>
    <w:multiLevelType w:val="multilevel"/>
    <w:tmpl w:val="8C38B4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D12067"/>
    <w:multiLevelType w:val="multilevel"/>
    <w:tmpl w:val="A7061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E8702E"/>
    <w:multiLevelType w:val="hybridMultilevel"/>
    <w:tmpl w:val="A5FA0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AF72A2"/>
    <w:multiLevelType w:val="multilevel"/>
    <w:tmpl w:val="263662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8B4E84"/>
    <w:multiLevelType w:val="multilevel"/>
    <w:tmpl w:val="DBC0E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B22203B"/>
    <w:multiLevelType w:val="hybridMultilevel"/>
    <w:tmpl w:val="C2968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5B21C7"/>
    <w:multiLevelType w:val="multilevel"/>
    <w:tmpl w:val="0052B6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ECA5438"/>
    <w:multiLevelType w:val="multilevel"/>
    <w:tmpl w:val="5118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1C1675"/>
    <w:multiLevelType w:val="hybridMultilevel"/>
    <w:tmpl w:val="1310B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3F7AFF"/>
    <w:multiLevelType w:val="hybridMultilevel"/>
    <w:tmpl w:val="CB9A7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5A1283"/>
    <w:multiLevelType w:val="multilevel"/>
    <w:tmpl w:val="BDE6A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E71B81"/>
    <w:multiLevelType w:val="multilevel"/>
    <w:tmpl w:val="D0BC3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2E7FBD"/>
    <w:multiLevelType w:val="multilevel"/>
    <w:tmpl w:val="88280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A53505"/>
    <w:multiLevelType w:val="hybridMultilevel"/>
    <w:tmpl w:val="8BFCA4F0"/>
    <w:lvl w:ilvl="0" w:tplc="165E8B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C42CA"/>
    <w:multiLevelType w:val="multilevel"/>
    <w:tmpl w:val="09E854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C245EF0"/>
    <w:multiLevelType w:val="multilevel"/>
    <w:tmpl w:val="F3D0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F240A7D"/>
    <w:multiLevelType w:val="multilevel"/>
    <w:tmpl w:val="108288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92264F6"/>
    <w:multiLevelType w:val="hybridMultilevel"/>
    <w:tmpl w:val="B314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9D5089"/>
    <w:multiLevelType w:val="multilevel"/>
    <w:tmpl w:val="C7AEF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DB6A50"/>
    <w:multiLevelType w:val="multilevel"/>
    <w:tmpl w:val="BCA82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6401AE"/>
    <w:multiLevelType w:val="multilevel"/>
    <w:tmpl w:val="361051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20"/>
  </w:num>
  <w:num w:numId="3">
    <w:abstractNumId w:val="17"/>
  </w:num>
  <w:num w:numId="4">
    <w:abstractNumId w:val="9"/>
  </w:num>
  <w:num w:numId="5">
    <w:abstractNumId w:val="14"/>
  </w:num>
  <w:num w:numId="6">
    <w:abstractNumId w:val="6"/>
  </w:num>
  <w:num w:numId="7">
    <w:abstractNumId w:val="3"/>
  </w:num>
  <w:num w:numId="8">
    <w:abstractNumId w:val="5"/>
  </w:num>
  <w:num w:numId="9">
    <w:abstractNumId w:val="22"/>
  </w:num>
  <w:num w:numId="10">
    <w:abstractNumId w:val="16"/>
  </w:num>
  <w:num w:numId="11">
    <w:abstractNumId w:val="1"/>
  </w:num>
  <w:num w:numId="12">
    <w:abstractNumId w:val="18"/>
  </w:num>
  <w:num w:numId="13">
    <w:abstractNumId w:val="2"/>
  </w:num>
  <w:num w:numId="14">
    <w:abstractNumId w:val="8"/>
  </w:num>
  <w:num w:numId="15">
    <w:abstractNumId w:val="8"/>
    <w:lvlOverride w:ilvl="1">
      <w:lvl w:ilvl="1">
        <w:numFmt w:val="bullet"/>
        <w:lvlText w:val=""/>
        <w:lvlJc w:val="left"/>
        <w:pPr>
          <w:tabs>
            <w:tab w:val="num" w:pos="1440"/>
          </w:tabs>
          <w:ind w:left="1440" w:hanging="360"/>
        </w:pPr>
        <w:rPr>
          <w:rFonts w:ascii="Wingdings" w:hAnsi="Wingdings" w:hint="default"/>
          <w:sz w:val="20"/>
        </w:rPr>
      </w:lvl>
    </w:lvlOverride>
  </w:num>
  <w:num w:numId="16">
    <w:abstractNumId w:val="12"/>
  </w:num>
  <w:num w:numId="17">
    <w:abstractNumId w:val="13"/>
  </w:num>
  <w:num w:numId="18">
    <w:abstractNumId w:val="0"/>
  </w:num>
  <w:num w:numId="19">
    <w:abstractNumId w:val="10"/>
  </w:num>
  <w:num w:numId="20">
    <w:abstractNumId w:val="4"/>
  </w:num>
  <w:num w:numId="21">
    <w:abstractNumId w:val="7"/>
  </w:num>
  <w:num w:numId="22">
    <w:abstractNumId w:val="19"/>
  </w:num>
  <w:num w:numId="23">
    <w:abstractNumId w:val="15"/>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5E8"/>
    <w:rsid w:val="000F4DA4"/>
    <w:rsid w:val="002D063F"/>
    <w:rsid w:val="003265E8"/>
    <w:rsid w:val="004440C6"/>
    <w:rsid w:val="005A5C91"/>
    <w:rsid w:val="00686D40"/>
    <w:rsid w:val="006B41EC"/>
    <w:rsid w:val="00D42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8BD18"/>
  <w15:chartTrackingRefBased/>
  <w15:docId w15:val="{77751E58-E1A5-4EC7-AF8C-954D95014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2D063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iv3823392048">
    <w:name w:val="yiv3823392048"/>
    <w:basedOn w:val="DefaultParagraphFont"/>
    <w:rsid w:val="003265E8"/>
  </w:style>
  <w:style w:type="character" w:styleId="Strong">
    <w:name w:val="Strong"/>
    <w:basedOn w:val="DefaultParagraphFont"/>
    <w:uiPriority w:val="22"/>
    <w:qFormat/>
    <w:rsid w:val="003265E8"/>
    <w:rPr>
      <w:b/>
      <w:bCs/>
    </w:rPr>
  </w:style>
  <w:style w:type="paragraph" w:customStyle="1" w:styleId="yiv1064443319">
    <w:name w:val="yiv1064443319"/>
    <w:basedOn w:val="Normal"/>
    <w:rsid w:val="000F4D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064443319xmsonormal">
    <w:name w:val="yiv1064443319x_msonormal"/>
    <w:basedOn w:val="Normal"/>
    <w:rsid w:val="000F4D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10644433191">
    <w:name w:val="yiv10644433191"/>
    <w:basedOn w:val="DefaultParagraphFont"/>
    <w:rsid w:val="000F4DA4"/>
  </w:style>
  <w:style w:type="paragraph" w:customStyle="1" w:styleId="yiv7822302846">
    <w:name w:val="yiv7822302846"/>
    <w:basedOn w:val="Normal"/>
    <w:rsid w:val="006B41E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B41EC"/>
    <w:rPr>
      <w:color w:val="0000FF"/>
      <w:u w:val="single"/>
    </w:rPr>
  </w:style>
  <w:style w:type="paragraph" w:styleId="ListParagraph">
    <w:name w:val="List Paragraph"/>
    <w:basedOn w:val="Normal"/>
    <w:uiPriority w:val="34"/>
    <w:qFormat/>
    <w:rsid w:val="00686D40"/>
    <w:pPr>
      <w:ind w:left="720"/>
      <w:contextualSpacing/>
    </w:pPr>
  </w:style>
  <w:style w:type="character" w:customStyle="1" w:styleId="Heading4Char">
    <w:name w:val="Heading 4 Char"/>
    <w:basedOn w:val="DefaultParagraphFont"/>
    <w:link w:val="Heading4"/>
    <w:uiPriority w:val="9"/>
    <w:rsid w:val="002D063F"/>
    <w:rPr>
      <w:rFonts w:ascii="Times New Roman" w:eastAsia="Times New Roman" w:hAnsi="Times New Roman" w:cs="Times New Roman"/>
      <w:b/>
      <w:bCs/>
      <w:sz w:val="24"/>
      <w:szCs w:val="24"/>
    </w:rPr>
  </w:style>
  <w:style w:type="table" w:styleId="TableGrid">
    <w:name w:val="Table Grid"/>
    <w:basedOn w:val="TableNormal"/>
    <w:uiPriority w:val="39"/>
    <w:rsid w:val="002D0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06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ush">
    <w:name w:val="flush"/>
    <w:basedOn w:val="Normal"/>
    <w:rsid w:val="002D06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gwrf">
    <w:name w:val="zgwrf"/>
    <w:basedOn w:val="DefaultParagraphFont"/>
    <w:rsid w:val="002D063F"/>
  </w:style>
  <w:style w:type="paragraph" w:styleId="BalloonText">
    <w:name w:val="Balloon Text"/>
    <w:basedOn w:val="Normal"/>
    <w:link w:val="BalloonTextChar"/>
    <w:uiPriority w:val="99"/>
    <w:semiHidden/>
    <w:unhideWhenUsed/>
    <w:rsid w:val="002D06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06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48352">
      <w:bodyDiv w:val="1"/>
      <w:marLeft w:val="0"/>
      <w:marRight w:val="0"/>
      <w:marTop w:val="0"/>
      <w:marBottom w:val="0"/>
      <w:divBdr>
        <w:top w:val="none" w:sz="0" w:space="0" w:color="auto"/>
        <w:left w:val="none" w:sz="0" w:space="0" w:color="auto"/>
        <w:bottom w:val="none" w:sz="0" w:space="0" w:color="auto"/>
        <w:right w:val="none" w:sz="0" w:space="0" w:color="auto"/>
      </w:divBdr>
      <w:divsChild>
        <w:div w:id="825318713">
          <w:marLeft w:val="0"/>
          <w:marRight w:val="0"/>
          <w:marTop w:val="0"/>
          <w:marBottom w:val="240"/>
          <w:divBdr>
            <w:top w:val="none" w:sz="0" w:space="0" w:color="auto"/>
            <w:left w:val="none" w:sz="0" w:space="0" w:color="auto"/>
            <w:bottom w:val="none" w:sz="0" w:space="0" w:color="auto"/>
            <w:right w:val="none" w:sz="0" w:space="0" w:color="auto"/>
          </w:divBdr>
        </w:div>
        <w:div w:id="796148650">
          <w:marLeft w:val="0"/>
          <w:marRight w:val="0"/>
          <w:marTop w:val="0"/>
          <w:marBottom w:val="240"/>
          <w:divBdr>
            <w:top w:val="none" w:sz="0" w:space="0" w:color="auto"/>
            <w:left w:val="none" w:sz="0" w:space="0" w:color="auto"/>
            <w:bottom w:val="none" w:sz="0" w:space="0" w:color="auto"/>
            <w:right w:val="none" w:sz="0" w:space="0" w:color="auto"/>
          </w:divBdr>
        </w:div>
        <w:div w:id="1373269875">
          <w:marLeft w:val="0"/>
          <w:marRight w:val="0"/>
          <w:marTop w:val="0"/>
          <w:marBottom w:val="240"/>
          <w:divBdr>
            <w:top w:val="none" w:sz="0" w:space="0" w:color="auto"/>
            <w:left w:val="none" w:sz="0" w:space="0" w:color="auto"/>
            <w:bottom w:val="none" w:sz="0" w:space="0" w:color="auto"/>
            <w:right w:val="none" w:sz="0" w:space="0" w:color="auto"/>
          </w:divBdr>
        </w:div>
        <w:div w:id="660503352">
          <w:marLeft w:val="0"/>
          <w:marRight w:val="0"/>
          <w:marTop w:val="0"/>
          <w:marBottom w:val="240"/>
          <w:divBdr>
            <w:top w:val="none" w:sz="0" w:space="0" w:color="auto"/>
            <w:left w:val="none" w:sz="0" w:space="0" w:color="auto"/>
            <w:bottom w:val="none" w:sz="0" w:space="0" w:color="auto"/>
            <w:right w:val="none" w:sz="0" w:space="0" w:color="auto"/>
          </w:divBdr>
        </w:div>
        <w:div w:id="1995446379">
          <w:marLeft w:val="0"/>
          <w:marRight w:val="0"/>
          <w:marTop w:val="0"/>
          <w:marBottom w:val="240"/>
          <w:divBdr>
            <w:top w:val="none" w:sz="0" w:space="0" w:color="auto"/>
            <w:left w:val="none" w:sz="0" w:space="0" w:color="auto"/>
            <w:bottom w:val="none" w:sz="0" w:space="0" w:color="auto"/>
            <w:right w:val="none" w:sz="0" w:space="0" w:color="auto"/>
          </w:divBdr>
        </w:div>
      </w:divsChild>
    </w:div>
    <w:div w:id="1432780095">
      <w:bodyDiv w:val="1"/>
      <w:marLeft w:val="0"/>
      <w:marRight w:val="0"/>
      <w:marTop w:val="0"/>
      <w:marBottom w:val="0"/>
      <w:divBdr>
        <w:top w:val="none" w:sz="0" w:space="0" w:color="auto"/>
        <w:left w:val="none" w:sz="0" w:space="0" w:color="auto"/>
        <w:bottom w:val="none" w:sz="0" w:space="0" w:color="auto"/>
        <w:right w:val="none" w:sz="0" w:space="0" w:color="auto"/>
      </w:divBdr>
      <w:divsChild>
        <w:div w:id="90708906">
          <w:marLeft w:val="0"/>
          <w:marRight w:val="0"/>
          <w:marTop w:val="0"/>
          <w:marBottom w:val="150"/>
          <w:divBdr>
            <w:top w:val="none" w:sz="0" w:space="0" w:color="auto"/>
            <w:left w:val="none" w:sz="0" w:space="0" w:color="auto"/>
            <w:bottom w:val="none" w:sz="0" w:space="0" w:color="auto"/>
            <w:right w:val="none" w:sz="0" w:space="0" w:color="auto"/>
          </w:divBdr>
          <w:divsChild>
            <w:div w:id="881792522">
              <w:marLeft w:val="0"/>
              <w:marRight w:val="0"/>
              <w:marTop w:val="0"/>
              <w:marBottom w:val="0"/>
              <w:divBdr>
                <w:top w:val="none" w:sz="0" w:space="0" w:color="auto"/>
                <w:left w:val="none" w:sz="0" w:space="0" w:color="auto"/>
                <w:bottom w:val="none" w:sz="0" w:space="0" w:color="auto"/>
                <w:right w:val="none" w:sz="0" w:space="0" w:color="auto"/>
              </w:divBdr>
              <w:divsChild>
                <w:div w:id="1509950382">
                  <w:marLeft w:val="-255"/>
                  <w:marRight w:val="-255"/>
                  <w:marTop w:val="0"/>
                  <w:marBottom w:val="0"/>
                  <w:divBdr>
                    <w:top w:val="none" w:sz="0" w:space="0" w:color="auto"/>
                    <w:left w:val="none" w:sz="0" w:space="0" w:color="auto"/>
                    <w:bottom w:val="none" w:sz="0" w:space="0" w:color="auto"/>
                    <w:right w:val="none" w:sz="0" w:space="0" w:color="auto"/>
                  </w:divBdr>
                  <w:divsChild>
                    <w:div w:id="506141056">
                      <w:marLeft w:val="0"/>
                      <w:marRight w:val="0"/>
                      <w:marTop w:val="0"/>
                      <w:marBottom w:val="0"/>
                      <w:divBdr>
                        <w:top w:val="none" w:sz="0" w:space="0" w:color="auto"/>
                        <w:left w:val="none" w:sz="0" w:space="0" w:color="auto"/>
                        <w:bottom w:val="none" w:sz="0" w:space="0" w:color="auto"/>
                        <w:right w:val="none" w:sz="0" w:space="0" w:color="auto"/>
                      </w:divBdr>
                      <w:divsChild>
                        <w:div w:id="697973271">
                          <w:marLeft w:val="0"/>
                          <w:marRight w:val="0"/>
                          <w:marTop w:val="0"/>
                          <w:marBottom w:val="0"/>
                          <w:divBdr>
                            <w:top w:val="none" w:sz="0" w:space="0" w:color="auto"/>
                            <w:left w:val="none" w:sz="0" w:space="0" w:color="auto"/>
                            <w:bottom w:val="none" w:sz="0" w:space="0" w:color="auto"/>
                            <w:right w:val="none" w:sz="0" w:space="0" w:color="auto"/>
                          </w:divBdr>
                          <w:divsChild>
                            <w:div w:id="8009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447897">
          <w:marLeft w:val="0"/>
          <w:marRight w:val="0"/>
          <w:marTop w:val="0"/>
          <w:marBottom w:val="0"/>
          <w:divBdr>
            <w:top w:val="none" w:sz="0" w:space="0" w:color="auto"/>
            <w:left w:val="none" w:sz="0" w:space="0" w:color="auto"/>
            <w:bottom w:val="none" w:sz="0" w:space="0" w:color="auto"/>
            <w:right w:val="none" w:sz="0" w:space="0" w:color="auto"/>
          </w:divBdr>
          <w:divsChild>
            <w:div w:id="191501859">
              <w:marLeft w:val="0"/>
              <w:marRight w:val="0"/>
              <w:marTop w:val="0"/>
              <w:marBottom w:val="0"/>
              <w:divBdr>
                <w:top w:val="none" w:sz="0" w:space="0" w:color="auto"/>
                <w:left w:val="none" w:sz="0" w:space="0" w:color="auto"/>
                <w:bottom w:val="none" w:sz="0" w:space="0" w:color="auto"/>
                <w:right w:val="none" w:sz="0" w:space="0" w:color="auto"/>
              </w:divBdr>
              <w:divsChild>
                <w:div w:id="1694645206">
                  <w:marLeft w:val="-255"/>
                  <w:marRight w:val="-255"/>
                  <w:marTop w:val="0"/>
                  <w:marBottom w:val="0"/>
                  <w:divBdr>
                    <w:top w:val="none" w:sz="0" w:space="0" w:color="auto"/>
                    <w:left w:val="none" w:sz="0" w:space="0" w:color="auto"/>
                    <w:bottom w:val="none" w:sz="0" w:space="0" w:color="auto"/>
                    <w:right w:val="none" w:sz="0" w:space="0" w:color="auto"/>
                  </w:divBdr>
                  <w:divsChild>
                    <w:div w:id="1818298871">
                      <w:marLeft w:val="0"/>
                      <w:marRight w:val="0"/>
                      <w:marTop w:val="0"/>
                      <w:marBottom w:val="0"/>
                      <w:divBdr>
                        <w:top w:val="none" w:sz="0" w:space="0" w:color="auto"/>
                        <w:left w:val="none" w:sz="0" w:space="0" w:color="auto"/>
                        <w:bottom w:val="none" w:sz="0" w:space="0" w:color="auto"/>
                        <w:right w:val="none" w:sz="0" w:space="0" w:color="auto"/>
                      </w:divBdr>
                      <w:divsChild>
                        <w:div w:id="846360620">
                          <w:marLeft w:val="0"/>
                          <w:marRight w:val="0"/>
                          <w:marTop w:val="0"/>
                          <w:marBottom w:val="0"/>
                          <w:divBdr>
                            <w:top w:val="none" w:sz="0" w:space="0" w:color="auto"/>
                            <w:left w:val="none" w:sz="0" w:space="0" w:color="auto"/>
                            <w:bottom w:val="none" w:sz="0" w:space="0" w:color="auto"/>
                            <w:right w:val="none" w:sz="0" w:space="0" w:color="auto"/>
                          </w:divBdr>
                          <w:divsChild>
                            <w:div w:id="172432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738433">
      <w:bodyDiv w:val="1"/>
      <w:marLeft w:val="0"/>
      <w:marRight w:val="0"/>
      <w:marTop w:val="0"/>
      <w:marBottom w:val="0"/>
      <w:divBdr>
        <w:top w:val="none" w:sz="0" w:space="0" w:color="auto"/>
        <w:left w:val="none" w:sz="0" w:space="0" w:color="auto"/>
        <w:bottom w:val="none" w:sz="0" w:space="0" w:color="auto"/>
        <w:right w:val="none" w:sz="0" w:space="0" w:color="auto"/>
      </w:divBdr>
      <w:divsChild>
        <w:div w:id="414741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8433668">
              <w:marLeft w:val="0"/>
              <w:marRight w:val="0"/>
              <w:marTop w:val="0"/>
              <w:marBottom w:val="0"/>
              <w:divBdr>
                <w:top w:val="none" w:sz="0" w:space="0" w:color="auto"/>
                <w:left w:val="none" w:sz="0" w:space="0" w:color="auto"/>
                <w:bottom w:val="none" w:sz="0" w:space="0" w:color="auto"/>
                <w:right w:val="none" w:sz="0" w:space="0" w:color="auto"/>
              </w:divBdr>
              <w:divsChild>
                <w:div w:id="2132478855">
                  <w:marLeft w:val="0"/>
                  <w:marRight w:val="0"/>
                  <w:marTop w:val="0"/>
                  <w:marBottom w:val="0"/>
                  <w:divBdr>
                    <w:top w:val="none" w:sz="0" w:space="0" w:color="auto"/>
                    <w:left w:val="none" w:sz="0" w:space="0" w:color="auto"/>
                    <w:bottom w:val="none" w:sz="0" w:space="0" w:color="auto"/>
                    <w:right w:val="none" w:sz="0" w:space="0" w:color="auto"/>
                  </w:divBdr>
                  <w:divsChild>
                    <w:div w:id="1299727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5282596">
                          <w:marLeft w:val="0"/>
                          <w:marRight w:val="0"/>
                          <w:marTop w:val="0"/>
                          <w:marBottom w:val="0"/>
                          <w:divBdr>
                            <w:top w:val="none" w:sz="0" w:space="0" w:color="auto"/>
                            <w:left w:val="none" w:sz="0" w:space="0" w:color="auto"/>
                            <w:bottom w:val="none" w:sz="0" w:space="0" w:color="auto"/>
                            <w:right w:val="none" w:sz="0" w:space="0" w:color="auto"/>
                          </w:divBdr>
                          <w:divsChild>
                            <w:div w:id="475530716">
                              <w:marLeft w:val="0"/>
                              <w:marRight w:val="0"/>
                              <w:marTop w:val="0"/>
                              <w:marBottom w:val="0"/>
                              <w:divBdr>
                                <w:top w:val="none" w:sz="0" w:space="0" w:color="auto"/>
                                <w:left w:val="none" w:sz="0" w:space="0" w:color="auto"/>
                                <w:bottom w:val="none" w:sz="0" w:space="0" w:color="auto"/>
                                <w:right w:val="none" w:sz="0" w:space="0" w:color="auto"/>
                              </w:divBdr>
                              <w:divsChild>
                                <w:div w:id="654139149">
                                  <w:marLeft w:val="0"/>
                                  <w:marRight w:val="0"/>
                                  <w:marTop w:val="0"/>
                                  <w:marBottom w:val="0"/>
                                  <w:divBdr>
                                    <w:top w:val="none" w:sz="0" w:space="0" w:color="auto"/>
                                    <w:left w:val="none" w:sz="0" w:space="0" w:color="auto"/>
                                    <w:bottom w:val="none" w:sz="0" w:space="0" w:color="auto"/>
                                    <w:right w:val="none" w:sz="0" w:space="0" w:color="auto"/>
                                  </w:divBdr>
                                  <w:divsChild>
                                    <w:div w:id="705830361">
                                      <w:marLeft w:val="0"/>
                                      <w:marRight w:val="0"/>
                                      <w:marTop w:val="0"/>
                                      <w:marBottom w:val="0"/>
                                      <w:divBdr>
                                        <w:top w:val="none" w:sz="0" w:space="0" w:color="auto"/>
                                        <w:left w:val="none" w:sz="0" w:space="0" w:color="auto"/>
                                        <w:bottom w:val="none" w:sz="0" w:space="0" w:color="auto"/>
                                        <w:right w:val="none" w:sz="0" w:space="0" w:color="auto"/>
                                      </w:divBdr>
                                      <w:divsChild>
                                        <w:div w:id="719742213">
                                          <w:marLeft w:val="0"/>
                                          <w:marRight w:val="0"/>
                                          <w:marTop w:val="0"/>
                                          <w:marBottom w:val="0"/>
                                          <w:divBdr>
                                            <w:top w:val="none" w:sz="0" w:space="0" w:color="auto"/>
                                            <w:left w:val="none" w:sz="0" w:space="0" w:color="auto"/>
                                            <w:bottom w:val="none" w:sz="0" w:space="0" w:color="auto"/>
                                            <w:right w:val="none" w:sz="0" w:space="0" w:color="auto"/>
                                          </w:divBdr>
                                          <w:divsChild>
                                            <w:div w:id="1477649930">
                                              <w:marLeft w:val="0"/>
                                              <w:marRight w:val="0"/>
                                              <w:marTop w:val="0"/>
                                              <w:marBottom w:val="0"/>
                                              <w:divBdr>
                                                <w:top w:val="none" w:sz="0" w:space="0" w:color="auto"/>
                                                <w:left w:val="none" w:sz="0" w:space="0" w:color="auto"/>
                                                <w:bottom w:val="none" w:sz="0" w:space="0" w:color="auto"/>
                                                <w:right w:val="none" w:sz="0" w:space="0" w:color="auto"/>
                                              </w:divBdr>
                                            </w:div>
                                            <w:div w:id="1820730837">
                                              <w:marLeft w:val="0"/>
                                              <w:marRight w:val="0"/>
                                              <w:marTop w:val="0"/>
                                              <w:marBottom w:val="0"/>
                                              <w:divBdr>
                                                <w:top w:val="none" w:sz="0" w:space="0" w:color="auto"/>
                                                <w:left w:val="none" w:sz="0" w:space="0" w:color="auto"/>
                                                <w:bottom w:val="none" w:sz="0" w:space="0" w:color="auto"/>
                                                <w:right w:val="none" w:sz="0" w:space="0" w:color="auto"/>
                                              </w:divBdr>
                                            </w:div>
                                            <w:div w:id="2065058446">
                                              <w:marLeft w:val="0"/>
                                              <w:marRight w:val="0"/>
                                              <w:marTop w:val="0"/>
                                              <w:marBottom w:val="0"/>
                                              <w:divBdr>
                                                <w:top w:val="none" w:sz="0" w:space="0" w:color="auto"/>
                                                <w:left w:val="none" w:sz="0" w:space="0" w:color="auto"/>
                                                <w:bottom w:val="none" w:sz="0" w:space="0" w:color="auto"/>
                                                <w:right w:val="none" w:sz="0" w:space="0" w:color="auto"/>
                                              </w:divBdr>
                                            </w:div>
                                            <w:div w:id="1292245287">
                                              <w:marLeft w:val="0"/>
                                              <w:marRight w:val="0"/>
                                              <w:marTop w:val="0"/>
                                              <w:marBottom w:val="0"/>
                                              <w:divBdr>
                                                <w:top w:val="none" w:sz="0" w:space="0" w:color="auto"/>
                                                <w:left w:val="none" w:sz="0" w:space="0" w:color="auto"/>
                                                <w:bottom w:val="none" w:sz="0" w:space="0" w:color="auto"/>
                                                <w:right w:val="none" w:sz="0" w:space="0" w:color="auto"/>
                                              </w:divBdr>
                                            </w:div>
                                            <w:div w:id="1969816215">
                                              <w:marLeft w:val="0"/>
                                              <w:marRight w:val="0"/>
                                              <w:marTop w:val="0"/>
                                              <w:marBottom w:val="0"/>
                                              <w:divBdr>
                                                <w:top w:val="none" w:sz="0" w:space="0" w:color="auto"/>
                                                <w:left w:val="none" w:sz="0" w:space="0" w:color="auto"/>
                                                <w:bottom w:val="none" w:sz="0" w:space="0" w:color="auto"/>
                                                <w:right w:val="none" w:sz="0" w:space="0" w:color="auto"/>
                                              </w:divBdr>
                                            </w:div>
                                            <w:div w:id="1413700166">
                                              <w:marLeft w:val="0"/>
                                              <w:marRight w:val="0"/>
                                              <w:marTop w:val="0"/>
                                              <w:marBottom w:val="0"/>
                                              <w:divBdr>
                                                <w:top w:val="none" w:sz="0" w:space="0" w:color="auto"/>
                                                <w:left w:val="none" w:sz="0" w:space="0" w:color="auto"/>
                                                <w:bottom w:val="none" w:sz="0" w:space="0" w:color="auto"/>
                                                <w:right w:val="none" w:sz="0" w:space="0" w:color="auto"/>
                                              </w:divBdr>
                                            </w:div>
                                            <w:div w:id="11924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8264090">
      <w:bodyDiv w:val="1"/>
      <w:marLeft w:val="0"/>
      <w:marRight w:val="0"/>
      <w:marTop w:val="0"/>
      <w:marBottom w:val="0"/>
      <w:divBdr>
        <w:top w:val="none" w:sz="0" w:space="0" w:color="auto"/>
        <w:left w:val="none" w:sz="0" w:space="0" w:color="auto"/>
        <w:bottom w:val="none" w:sz="0" w:space="0" w:color="auto"/>
        <w:right w:val="none" w:sz="0" w:space="0" w:color="auto"/>
      </w:divBdr>
      <w:divsChild>
        <w:div w:id="1986086583">
          <w:blockQuote w:val="1"/>
          <w:marLeft w:val="0"/>
          <w:marRight w:val="0"/>
          <w:marTop w:val="0"/>
          <w:marBottom w:val="0"/>
          <w:divBdr>
            <w:top w:val="none" w:sz="0" w:space="0" w:color="auto"/>
            <w:left w:val="none" w:sz="0" w:space="0" w:color="auto"/>
            <w:bottom w:val="none" w:sz="0" w:space="0" w:color="auto"/>
            <w:right w:val="none" w:sz="0" w:space="0" w:color="auto"/>
          </w:divBdr>
          <w:divsChild>
            <w:div w:id="1274822093">
              <w:marLeft w:val="0"/>
              <w:marRight w:val="0"/>
              <w:marTop w:val="0"/>
              <w:marBottom w:val="0"/>
              <w:divBdr>
                <w:top w:val="none" w:sz="0" w:space="0" w:color="auto"/>
                <w:left w:val="none" w:sz="0" w:space="0" w:color="auto"/>
                <w:bottom w:val="none" w:sz="0" w:space="0" w:color="auto"/>
                <w:right w:val="none" w:sz="0" w:space="0" w:color="auto"/>
              </w:divBdr>
              <w:divsChild>
                <w:div w:id="1270577146">
                  <w:marLeft w:val="0"/>
                  <w:marRight w:val="0"/>
                  <w:marTop w:val="0"/>
                  <w:marBottom w:val="0"/>
                  <w:divBdr>
                    <w:top w:val="none" w:sz="0" w:space="0" w:color="auto"/>
                    <w:left w:val="none" w:sz="0" w:space="0" w:color="auto"/>
                    <w:bottom w:val="none" w:sz="0" w:space="0" w:color="auto"/>
                    <w:right w:val="none" w:sz="0" w:space="0" w:color="auto"/>
                  </w:divBdr>
                  <w:divsChild>
                    <w:div w:id="284193959">
                      <w:marLeft w:val="0"/>
                      <w:marRight w:val="0"/>
                      <w:marTop w:val="0"/>
                      <w:marBottom w:val="0"/>
                      <w:divBdr>
                        <w:top w:val="none" w:sz="0" w:space="0" w:color="auto"/>
                        <w:left w:val="none" w:sz="0" w:space="0" w:color="auto"/>
                        <w:bottom w:val="none" w:sz="0" w:space="0" w:color="auto"/>
                        <w:right w:val="none" w:sz="0" w:space="0" w:color="auto"/>
                      </w:divBdr>
                      <w:divsChild>
                        <w:div w:id="315573356">
                          <w:marLeft w:val="0"/>
                          <w:marRight w:val="0"/>
                          <w:marTop w:val="0"/>
                          <w:marBottom w:val="0"/>
                          <w:divBdr>
                            <w:top w:val="none" w:sz="0" w:space="0" w:color="auto"/>
                            <w:left w:val="none" w:sz="0" w:space="0" w:color="auto"/>
                            <w:bottom w:val="none" w:sz="0" w:space="0" w:color="auto"/>
                            <w:right w:val="none" w:sz="0" w:space="0" w:color="auto"/>
                          </w:divBdr>
                          <w:divsChild>
                            <w:div w:id="1653945555">
                              <w:marLeft w:val="0"/>
                              <w:marRight w:val="0"/>
                              <w:marTop w:val="0"/>
                              <w:marBottom w:val="0"/>
                              <w:divBdr>
                                <w:top w:val="none" w:sz="0" w:space="0" w:color="auto"/>
                                <w:left w:val="none" w:sz="0" w:space="0" w:color="auto"/>
                                <w:bottom w:val="none" w:sz="0" w:space="0" w:color="auto"/>
                                <w:right w:val="none" w:sz="0" w:space="0" w:color="auto"/>
                              </w:divBdr>
                              <w:divsChild>
                                <w:div w:id="1189366358">
                                  <w:marLeft w:val="0"/>
                                  <w:marRight w:val="0"/>
                                  <w:marTop w:val="0"/>
                                  <w:marBottom w:val="0"/>
                                  <w:divBdr>
                                    <w:top w:val="none" w:sz="0" w:space="0" w:color="auto"/>
                                    <w:left w:val="none" w:sz="0" w:space="0" w:color="auto"/>
                                    <w:bottom w:val="none" w:sz="0" w:space="0" w:color="auto"/>
                                    <w:right w:val="none" w:sz="0" w:space="0" w:color="auto"/>
                                  </w:divBdr>
                                  <w:divsChild>
                                    <w:div w:id="1873305715">
                                      <w:marLeft w:val="0"/>
                                      <w:marRight w:val="0"/>
                                      <w:marTop w:val="0"/>
                                      <w:marBottom w:val="0"/>
                                      <w:divBdr>
                                        <w:top w:val="none" w:sz="0" w:space="0" w:color="auto"/>
                                        <w:left w:val="none" w:sz="0" w:space="0" w:color="auto"/>
                                        <w:bottom w:val="none" w:sz="0" w:space="0" w:color="auto"/>
                                        <w:right w:val="none" w:sz="0" w:space="0" w:color="auto"/>
                                      </w:divBdr>
                                      <w:divsChild>
                                        <w:div w:id="695927060">
                                          <w:marLeft w:val="0"/>
                                          <w:marRight w:val="0"/>
                                          <w:marTop w:val="0"/>
                                          <w:marBottom w:val="0"/>
                                          <w:divBdr>
                                            <w:top w:val="none" w:sz="0" w:space="0" w:color="auto"/>
                                            <w:left w:val="none" w:sz="0" w:space="0" w:color="auto"/>
                                            <w:bottom w:val="none" w:sz="0" w:space="0" w:color="auto"/>
                                            <w:right w:val="none" w:sz="0" w:space="0" w:color="auto"/>
                                          </w:divBdr>
                                          <w:divsChild>
                                            <w:div w:id="180651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8532103">
      <w:bodyDiv w:val="1"/>
      <w:marLeft w:val="0"/>
      <w:marRight w:val="0"/>
      <w:marTop w:val="0"/>
      <w:marBottom w:val="0"/>
      <w:divBdr>
        <w:top w:val="none" w:sz="0" w:space="0" w:color="auto"/>
        <w:left w:val="none" w:sz="0" w:space="0" w:color="auto"/>
        <w:bottom w:val="none" w:sz="0" w:space="0" w:color="auto"/>
        <w:right w:val="none" w:sz="0" w:space="0" w:color="auto"/>
      </w:divBdr>
      <w:divsChild>
        <w:div w:id="1919704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8184371">
              <w:marLeft w:val="0"/>
              <w:marRight w:val="0"/>
              <w:marTop w:val="0"/>
              <w:marBottom w:val="0"/>
              <w:divBdr>
                <w:top w:val="none" w:sz="0" w:space="0" w:color="auto"/>
                <w:left w:val="none" w:sz="0" w:space="0" w:color="auto"/>
                <w:bottom w:val="none" w:sz="0" w:space="0" w:color="auto"/>
                <w:right w:val="none" w:sz="0" w:space="0" w:color="auto"/>
              </w:divBdr>
              <w:divsChild>
                <w:div w:id="178589767">
                  <w:marLeft w:val="0"/>
                  <w:marRight w:val="0"/>
                  <w:marTop w:val="0"/>
                  <w:marBottom w:val="0"/>
                  <w:divBdr>
                    <w:top w:val="none" w:sz="0" w:space="0" w:color="auto"/>
                    <w:left w:val="none" w:sz="0" w:space="0" w:color="auto"/>
                    <w:bottom w:val="none" w:sz="0" w:space="0" w:color="auto"/>
                    <w:right w:val="none" w:sz="0" w:space="0" w:color="auto"/>
                  </w:divBdr>
                  <w:divsChild>
                    <w:div w:id="1809668176">
                      <w:marLeft w:val="0"/>
                      <w:marRight w:val="0"/>
                      <w:marTop w:val="0"/>
                      <w:marBottom w:val="0"/>
                      <w:divBdr>
                        <w:top w:val="none" w:sz="0" w:space="0" w:color="auto"/>
                        <w:left w:val="none" w:sz="0" w:space="0" w:color="auto"/>
                        <w:bottom w:val="none" w:sz="0" w:space="0" w:color="auto"/>
                        <w:right w:val="none" w:sz="0" w:space="0" w:color="auto"/>
                      </w:divBdr>
                    </w:div>
                    <w:div w:id="384524775">
                      <w:marLeft w:val="0"/>
                      <w:marRight w:val="0"/>
                      <w:marTop w:val="0"/>
                      <w:marBottom w:val="0"/>
                      <w:divBdr>
                        <w:top w:val="none" w:sz="0" w:space="0" w:color="auto"/>
                        <w:left w:val="none" w:sz="0" w:space="0" w:color="auto"/>
                        <w:bottom w:val="none" w:sz="0" w:space="0" w:color="auto"/>
                        <w:right w:val="none" w:sz="0" w:space="0" w:color="auto"/>
                      </w:divBdr>
                    </w:div>
                    <w:div w:id="207087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join.my.expensify.com/?team=48131EC655F57F89&amp;thanks=volunteer%40expensify.org" TargetMode="External"/><Relationship Id="rId18" Type="http://schemas.openxmlformats.org/officeDocument/2006/relationships/hyperlink" Target="https://expensify.org/volunteerterms" TargetMode="External"/><Relationship Id="rId26" Type="http://schemas.openxmlformats.org/officeDocument/2006/relationships/hyperlink" Target="https://ccwater.com/CivicAlerts.aspx?AID=706" TargetMode="External"/><Relationship Id="rId3" Type="http://schemas.openxmlformats.org/officeDocument/2006/relationships/settings" Target="settings.xml"/><Relationship Id="rId21" Type="http://schemas.openxmlformats.org/officeDocument/2006/relationships/hyperlink" Target="https://www.foodbankccs.org/get-help/calfresh.html" TargetMode="External"/><Relationship Id="rId7" Type="http://schemas.openxmlformats.org/officeDocument/2006/relationships/image" Target="media/image3.jpeg"/><Relationship Id="rId12" Type="http://schemas.openxmlformats.org/officeDocument/2006/relationships/hyperlink" Target="https://join.my.expensify.com/?team=48131EC655F57F89&amp;thanks=volunteer%40expensify.org" TargetMode="External"/><Relationship Id="rId17" Type="http://schemas.openxmlformats.org/officeDocument/2006/relationships/hyperlink" Target="https://community.expensify.com/discussion/6527/expensify-org-temporarily-pivots-to-support-snap-beneficiaries-during-the-covid-19-pandemic/p1?new=1" TargetMode="External"/><Relationship Id="rId25" Type="http://schemas.openxmlformats.org/officeDocument/2006/relationships/hyperlink" Target="https://www.republicservices.com/coronavirus" TargetMode="External"/><Relationship Id="rId2" Type="http://schemas.openxmlformats.org/officeDocument/2006/relationships/styles" Target="styles.xml"/><Relationship Id="rId16" Type="http://schemas.openxmlformats.org/officeDocument/2006/relationships/hyperlink" Target="https://community.expensify.com/discussion/5864/how-to-add-a-personal-bank-account-to-receive-reimbursement" TargetMode="External"/><Relationship Id="rId20" Type="http://schemas.openxmlformats.org/officeDocument/2006/relationships/hyperlink" Target="https://www.mybenefitscalwin.org/" TargetMode="External"/><Relationship Id="rId29" Type="http://schemas.openxmlformats.org/officeDocument/2006/relationships/hyperlink" Target="https://www.google.com/search?sxsrf=ALeKk02-X3KBIG0VwL8RHTPISp2UC3yKjA%3A1584286928981&amp;ei=0ExuXurBO4Pp-gSpy5WoDg&amp;q=catholic+charities+pittsburg+ca&amp;oq=Catholic+Charities+pittsbu&amp;gs_l=psy-ab.1.0.0l9j0i20i263.4014.15241..16663...3.1..0.147.2256.26j3......0....1..gws-wiz.......0i71j35i39j0i67j0i273j0i131j0i10j0i131i67.FZ8Hu-0mQP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community.expensify.com/discussion/4699/how-to-download-the-mobile-app/p1?new=1" TargetMode="External"/><Relationship Id="rId24" Type="http://schemas.openxmlformats.org/officeDocument/2006/relationships/hyperlink" Target="https://www.google.com/search?sxsrf=ALeKk03w16hWZOjGR9z4kzwzQCgyneZYyg%3A1584286372009&amp;ei=pEpuXsAkz8jQ8Q_r8qCYCw&amp;q=shelter+inc+contra+costa&amp;oq=Shelter+Inc+&amp;gs_l=psy-ab.1.0.0i20i263j0l3j0i20i263j0l5.50322.57080..59790...6.1..0.105.1409.16j2......0....1..gws-wiz.......0i71j35i39j0i67j0i131i67j0i131j0i273j0i10j35i305i39.l2vICJOZTMY" TargetMode="External"/><Relationship Id="rId5" Type="http://schemas.openxmlformats.org/officeDocument/2006/relationships/image" Target="media/image1.jpeg"/><Relationship Id="rId15" Type="http://schemas.openxmlformats.org/officeDocument/2006/relationships/hyperlink" Target="https://community.expensify.com/discussion/4561/how-to-submit-a-report" TargetMode="External"/><Relationship Id="rId23" Type="http://schemas.openxmlformats.org/officeDocument/2006/relationships/hyperlink" Target="https://www.google.com/search?sxsrf=ALeKk02YcGdFom-shsoUbj0nTk66XZ5Wpg%3A1584282190399&amp;ei=TjpuXrb-F-HB7gKEhY_oCw&amp;q=Catholic+Charities+of+the+East+Bay&amp;oq=Catholic+Charities+of+the+East+Bay&amp;gs_l=psy-ab.3..0l3j0i22i30l7.2761.8494..9929...0.1..0.262.2889.30j3j1......0....1..gws-wiz.......0i71j35i39j0i273j0i131i67j0i67j0i131i10i67j0i131j0i20i263.lQ0Yr341RAU&amp;ved=0ahUKEwi23bqJ15zoAhXhoFsKHYTCA70Q4dUDCAs&amp;uact=5" TargetMode="External"/><Relationship Id="rId28" Type="http://schemas.openxmlformats.org/officeDocument/2006/relationships/hyperlink" Target="https://www.google.com/search?sxsrf=ALeKk01ETyQ-8aKVrwDfLYOHQ9yTni_pkA%3A1584286475619&amp;ei=C0tuXrKqJaTD0PEPhc2xqAo&amp;q=Monument+Crisis+Center&amp;oq=Monument+Crisis+Center&amp;gs_l=psy-ab.3..0j0i20i263j0l8.448068.451702..452429...0.1..0.201.1856.21j0j1......0....1..gws-wiz.......0i71j35i39j0i273j0i131j0i67j0i131i67.9siLhj3WJPE&amp;ved=0ahUKEwjy2-eE55zoAhWkITQIHYVmDKUQ4dUDCAs&amp;uact=5" TargetMode="External"/><Relationship Id="rId10" Type="http://schemas.openxmlformats.org/officeDocument/2006/relationships/image" Target="media/image5.emf"/><Relationship Id="rId19" Type="http://schemas.openxmlformats.org/officeDocument/2006/relationships/hyperlink" Target="https://expensify.org/volunteerterm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vdp.stjohnvianney@gmail.com" TargetMode="External"/><Relationship Id="rId14" Type="http://schemas.openxmlformats.org/officeDocument/2006/relationships/hyperlink" Target="https://community.expensify.com/discussion/5541/deep-dive-what-is-smartscan-and-how-it-works/p1?new=1" TargetMode="External"/><Relationship Id="rId22" Type="http://schemas.openxmlformats.org/officeDocument/2006/relationships/hyperlink" Target="https://www.foodbankccs.org/" TargetMode="External"/><Relationship Id="rId27" Type="http://schemas.openxmlformats.org/officeDocument/2006/relationships/hyperlink" Target="https://residential.wavebroadband.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7</Pages>
  <Words>2939</Words>
  <Characters>16755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L. Ramirez</dc:creator>
  <cp:keywords/>
  <dc:description/>
  <cp:lastModifiedBy>Claudia L. Ramirez</cp:lastModifiedBy>
  <cp:revision>2</cp:revision>
  <cp:lastPrinted>2020-03-20T18:49:00Z</cp:lastPrinted>
  <dcterms:created xsi:type="dcterms:W3CDTF">2020-03-20T18:08:00Z</dcterms:created>
  <dcterms:modified xsi:type="dcterms:W3CDTF">2020-03-20T19:14:00Z</dcterms:modified>
</cp:coreProperties>
</file>