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C2606" w14:textId="516B6961" w:rsidR="0092687A" w:rsidRPr="0092687A" w:rsidRDefault="0092687A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72E99DD" w14:textId="1827F962" w:rsidR="0092687A" w:rsidRDefault="0092687A" w:rsidP="0092687A">
      <w:pPr>
        <w:jc w:val="center"/>
        <w:rPr>
          <w:rStyle w:val="markedcontent"/>
          <w:rFonts w:ascii="Times New Roman" w:hAnsi="Times New Roman" w:cs="Times New Roman"/>
          <w:b/>
          <w:bCs/>
          <w:sz w:val="32"/>
          <w:szCs w:val="32"/>
        </w:rPr>
      </w:pPr>
      <w:r w:rsidRPr="0092687A">
        <w:rPr>
          <w:rFonts w:ascii="Times New Roman" w:hAnsi="Times New Roman" w:cs="Times New Roman"/>
          <w:sz w:val="24"/>
          <w:szCs w:val="24"/>
        </w:rPr>
        <w:br/>
      </w:r>
      <w:r w:rsidRPr="0092687A">
        <w:rPr>
          <w:rFonts w:ascii="Times New Roman" w:hAnsi="Times New Roman" w:cs="Times New Roman"/>
          <w:sz w:val="24"/>
          <w:szCs w:val="24"/>
        </w:rPr>
        <w:br/>
      </w:r>
      <w:r w:rsidRPr="0092687A">
        <w:rPr>
          <w:rStyle w:val="markedcontent"/>
          <w:rFonts w:ascii="Times New Roman" w:hAnsi="Times New Roman" w:cs="Times New Roman"/>
          <w:b/>
          <w:bCs/>
          <w:sz w:val="32"/>
          <w:szCs w:val="32"/>
        </w:rPr>
        <w:t>Louise Sullivan, D.C., PhD</w:t>
      </w:r>
    </w:p>
    <w:p w14:paraId="5096E5CA" w14:textId="2BA3DE24" w:rsidR="00C25BAD" w:rsidRPr="0092687A" w:rsidRDefault="00C25BAD" w:rsidP="0092687A">
      <w:pPr>
        <w:jc w:val="center"/>
        <w:rPr>
          <w:rStyle w:val="markedcontent"/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0CE172" wp14:editId="312ABD3A">
            <wp:extent cx="1504950" cy="18367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l="19028" t="30371" r="63333" b="31358"/>
                    <a:stretch/>
                  </pic:blipFill>
                  <pic:spPr bwMode="auto">
                    <a:xfrm>
                      <a:off x="0" y="0"/>
                      <a:ext cx="1508979" cy="184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2FA10" w14:textId="77777777" w:rsidR="0092687A" w:rsidRDefault="0092687A" w:rsidP="0092687A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92687A">
        <w:rPr>
          <w:rFonts w:ascii="Times New Roman" w:hAnsi="Times New Roman" w:cs="Times New Roman"/>
          <w:sz w:val="24"/>
          <w:szCs w:val="24"/>
        </w:rPr>
        <w:br/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Louise Sullivan, D.C. is a Daughter of Charity of the Province of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Saint Louise USA. She has spent her professional life and ministry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mostly in education: elementary, secondary and university. She has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a BS in French Education from St. Joseph College, a Masters in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French Language and Literature from the Catholic University of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 xml:space="preserve">America and a PhD from L’Université de Paris IV: Sorbonne.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She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was Professor of French Language and Literature and Chair of the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Department of Foreign Languages at Niagara University.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During her 23 years there, in addition to teaching, she was closely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involved with the NY State Association for Foreign Languages and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the formation of future language teachers, giving talks, papers and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workshops with the group.</w:t>
      </w:r>
      <w:r w:rsidRPr="0092687A">
        <w:rPr>
          <w:rFonts w:ascii="Times New Roman" w:hAnsi="Times New Roman" w:cs="Times New Roman"/>
          <w:sz w:val="24"/>
          <w:szCs w:val="24"/>
        </w:rPr>
        <w:br/>
      </w:r>
    </w:p>
    <w:p w14:paraId="4BEE4184" w14:textId="77777777" w:rsidR="0092687A" w:rsidRDefault="0092687A" w:rsidP="0092687A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During her time living in Paris, while studying at the Sorbonne, she became a translator for the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international Company of the Daughters of Charity. From that grew her passion for Vincentian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Studies. She would edit, translate and write numerous Vincentian works, such as “The Spiritual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Writings of Louise de Marillac (the definitive English Language translation),” and “The Core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Values of Vincentian Education,” and she wrote the definitive biography of Bl. Rosalie Rendu,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“Sister Rosalie Rendu: A Daughter of Charity on Fire with Love for the Poor,” in The Vincentian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Studies Institute monograph series.</w:t>
      </w:r>
    </w:p>
    <w:p w14:paraId="20B686BB" w14:textId="65A02668" w:rsidR="0092687A" w:rsidRPr="0092687A" w:rsidRDefault="0092687A" w:rsidP="0092687A">
      <w:pPr>
        <w:rPr>
          <w:rFonts w:ascii="Times New Roman" w:hAnsi="Times New Roman" w:cs="Times New Roman"/>
          <w:sz w:val="24"/>
          <w:szCs w:val="24"/>
        </w:rPr>
      </w:pPr>
      <w:r w:rsidRPr="0092687A">
        <w:rPr>
          <w:rFonts w:ascii="Times New Roman" w:hAnsi="Times New Roman" w:cs="Times New Roman"/>
          <w:sz w:val="24"/>
          <w:szCs w:val="24"/>
        </w:rPr>
        <w:br/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In recognition of her work in Vincentian Studies, she was a recipient of The Perboyre Medal from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Niagara University, The Pierre Coste Prize from De Paul University and an Honorary Doctorate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2687A">
        <w:rPr>
          <w:rStyle w:val="markedcontent"/>
          <w:rFonts w:ascii="Times New Roman" w:hAnsi="Times New Roman" w:cs="Times New Roman"/>
          <w:sz w:val="24"/>
          <w:szCs w:val="24"/>
        </w:rPr>
        <w:t>from Saint John’s University</w:t>
      </w:r>
    </w:p>
    <w:sectPr w:rsidR="0092687A" w:rsidRPr="0092687A" w:rsidSect="00926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7A"/>
    <w:rsid w:val="00853CAA"/>
    <w:rsid w:val="0092687A"/>
    <w:rsid w:val="00C25BAD"/>
    <w:rsid w:val="00F7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5083"/>
  <w15:chartTrackingRefBased/>
  <w15:docId w15:val="{7896620C-455B-491A-B34C-3A86A6B2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92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Liles</dc:creator>
  <cp:keywords/>
  <dc:description/>
  <cp:lastModifiedBy>Bob Liles</cp:lastModifiedBy>
  <cp:revision>2</cp:revision>
  <dcterms:created xsi:type="dcterms:W3CDTF">2022-04-16T16:32:00Z</dcterms:created>
  <dcterms:modified xsi:type="dcterms:W3CDTF">2022-04-16T16:45:00Z</dcterms:modified>
</cp:coreProperties>
</file>