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C0FB" w14:textId="77777777" w:rsidR="00DA675E" w:rsidRDefault="00DA675E" w:rsidP="00DA675E">
      <w:pPr>
        <w:rPr>
          <w:b/>
          <w:bCs/>
          <w:sz w:val="40"/>
          <w:szCs w:val="40"/>
        </w:rPr>
      </w:pPr>
      <w:r w:rsidRPr="00DA675E">
        <w:rPr>
          <w:b/>
          <w:bCs/>
          <w:noProof/>
          <w:sz w:val="40"/>
          <w:szCs w:val="40"/>
        </w:rPr>
        <w:drawing>
          <wp:inline distT="0" distB="0" distL="0" distR="0" wp14:anchorId="004918F7" wp14:editId="3C2F8D3B">
            <wp:extent cx="1951303" cy="522690"/>
            <wp:effectExtent l="0" t="0" r="0" b="0"/>
            <wp:docPr id="3" name="Picture 2" descr="A logo with text and blue lin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E3A535A-7BD0-3B16-F561-27C0CF9F63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text and blue lines&#10;&#10;AI-generated content may be incorrect.">
                      <a:extLst>
                        <a:ext uri="{FF2B5EF4-FFF2-40B4-BE49-F238E27FC236}">
                          <a16:creationId xmlns:a16="http://schemas.microsoft.com/office/drawing/2014/main" id="{9E3A535A-7BD0-3B16-F561-27C0CF9F63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6021" cy="52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5FA07" w14:textId="497F2D35" w:rsidR="00F259C7" w:rsidRPr="00F259C7" w:rsidRDefault="00F259C7" w:rsidP="00061340">
      <w:pPr>
        <w:jc w:val="center"/>
        <w:rPr>
          <w:b/>
          <w:bCs/>
          <w:sz w:val="40"/>
          <w:szCs w:val="40"/>
        </w:rPr>
      </w:pPr>
      <w:r w:rsidRPr="00F259C7">
        <w:rPr>
          <w:b/>
          <w:bCs/>
          <w:sz w:val="40"/>
          <w:szCs w:val="40"/>
        </w:rPr>
        <w:t>Applying</w:t>
      </w:r>
      <w:r w:rsidR="00D83B5C" w:rsidRPr="00F259C7">
        <w:rPr>
          <w:b/>
          <w:bCs/>
          <w:sz w:val="40"/>
          <w:szCs w:val="40"/>
        </w:rPr>
        <w:t xml:space="preserve"> to Season of Sharing (SOS) and </w:t>
      </w:r>
    </w:p>
    <w:p w14:paraId="05C5AC71" w14:textId="5E2FF361" w:rsidR="007A68C2" w:rsidRPr="00F259C7" w:rsidRDefault="00D83B5C" w:rsidP="00061340">
      <w:pPr>
        <w:jc w:val="center"/>
        <w:rPr>
          <w:b/>
          <w:bCs/>
          <w:sz w:val="40"/>
          <w:szCs w:val="40"/>
        </w:rPr>
      </w:pPr>
      <w:r w:rsidRPr="00F259C7">
        <w:rPr>
          <w:b/>
          <w:bCs/>
          <w:sz w:val="40"/>
          <w:szCs w:val="40"/>
        </w:rPr>
        <w:t>Catholic Charities (CCEB)</w:t>
      </w:r>
    </w:p>
    <w:p w14:paraId="165E8A03" w14:textId="77777777" w:rsidR="00D83B5C" w:rsidRDefault="00D83B5C"/>
    <w:p w14:paraId="33A2597C" w14:textId="5E22FEC6" w:rsidR="00D83B5C" w:rsidRDefault="00D83B5C" w:rsidP="00D83B5C">
      <w:r>
        <w:t>Prior to applying to the Hope Conference, follow these steps:</w:t>
      </w:r>
    </w:p>
    <w:p w14:paraId="6F66D8CE" w14:textId="7CF833BE" w:rsidR="00D83B5C" w:rsidRDefault="00D83B5C" w:rsidP="00463109">
      <w:pPr>
        <w:ind w:left="360"/>
      </w:pPr>
      <w:r>
        <w:t xml:space="preserve">Step One – </w:t>
      </w:r>
    </w:p>
    <w:p w14:paraId="3CDCFD80" w14:textId="3EBC6A49" w:rsidR="005D4EAD" w:rsidRDefault="00D83B5C" w:rsidP="005D4EAD">
      <w:pPr>
        <w:pStyle w:val="ListParagraph"/>
        <w:numPr>
          <w:ilvl w:val="0"/>
          <w:numId w:val="3"/>
        </w:numPr>
      </w:pPr>
      <w:r>
        <w:t xml:space="preserve">Send </w:t>
      </w:r>
      <w:r w:rsidR="00DB6668">
        <w:t>separate emails</w:t>
      </w:r>
      <w:r>
        <w:t xml:space="preserve"> to SOS </w:t>
      </w:r>
      <w:r w:rsidR="00473FE8" w:rsidRPr="00473FE8">
        <w:rPr>
          <w:b/>
          <w:bCs/>
        </w:rPr>
        <w:t>(</w:t>
      </w:r>
      <w:hyperlink r:id="rId8" w:history="1">
        <w:r w:rsidR="00473FE8" w:rsidRPr="00473FE8">
          <w:rPr>
            <w:rStyle w:val="Hyperlink"/>
            <w:b/>
            <w:bCs/>
            <w:color w:val="auto"/>
          </w:rPr>
          <w:t>sos@ehsd.ccouonty.us</w:t>
        </w:r>
      </w:hyperlink>
      <w:r w:rsidR="00473FE8" w:rsidRPr="00473FE8">
        <w:rPr>
          <w:b/>
          <w:bCs/>
        </w:rPr>
        <w:t>)</w:t>
      </w:r>
      <w:r w:rsidR="00473FE8">
        <w:t xml:space="preserve"> </w:t>
      </w:r>
      <w:r>
        <w:t>and CCEB</w:t>
      </w:r>
      <w:r w:rsidR="00473FE8">
        <w:t xml:space="preserve"> </w:t>
      </w:r>
      <w:r w:rsidR="00473FE8" w:rsidRPr="00473FE8">
        <w:rPr>
          <w:b/>
          <w:bCs/>
        </w:rPr>
        <w:t>(</w:t>
      </w:r>
      <w:r w:rsidR="00473FE8" w:rsidRPr="00473FE8">
        <w:rPr>
          <w:rStyle w:val="Hyperlink"/>
          <w:b/>
          <w:bCs/>
          <w:color w:val="auto"/>
        </w:rPr>
        <w:t>dsegura@cceb.org</w:t>
      </w:r>
      <w:r w:rsidR="00473FE8" w:rsidRPr="00473FE8">
        <w:rPr>
          <w:b/>
          <w:bCs/>
        </w:rPr>
        <w:t>)</w:t>
      </w:r>
      <w:r w:rsidRPr="00473FE8">
        <w:t xml:space="preserve"> </w:t>
      </w:r>
      <w:r>
        <w:t>with the name(s)</w:t>
      </w:r>
      <w:r w:rsidR="00C22241">
        <w:t>,</w:t>
      </w:r>
      <w:r>
        <w:t xml:space="preserve"> birthday</w:t>
      </w:r>
      <w:r w:rsidR="00C22241">
        <w:t>, and Social Security Number</w:t>
      </w:r>
      <w:r>
        <w:t xml:space="preserve"> for everyone over 18 years of age</w:t>
      </w:r>
      <w:r w:rsidR="005D4EAD">
        <w:t xml:space="preserve"> to verify if the</w:t>
      </w:r>
      <w:r w:rsidR="00DB6668">
        <w:t xml:space="preserve">y </w:t>
      </w:r>
      <w:r w:rsidR="005D4EAD">
        <w:t xml:space="preserve">are eligible for assistance </w:t>
      </w:r>
      <w:r w:rsidR="005D4EAD" w:rsidRPr="00C22241">
        <w:rPr>
          <w:b/>
          <w:bCs/>
          <w:i/>
          <w:iCs/>
          <w:u w:val="single"/>
        </w:rPr>
        <w:t>i.e., have they been helped within the last five years</w:t>
      </w:r>
      <w:r w:rsidR="00DB6668" w:rsidRPr="00C22241">
        <w:rPr>
          <w:b/>
          <w:bCs/>
        </w:rPr>
        <w:t>.</w:t>
      </w:r>
      <w:r w:rsidR="004C2B4B">
        <w:t xml:space="preserve"> </w:t>
      </w:r>
      <w:r w:rsidR="005D4EAD">
        <w:t>For emails to CCEB you may also ask if they have funds for the assistance you are requesting.</w:t>
      </w:r>
      <w:r w:rsidR="005D4EAD" w:rsidRPr="005D4EAD">
        <w:t xml:space="preserve"> </w:t>
      </w:r>
    </w:p>
    <w:p w14:paraId="70B2AF23" w14:textId="77777777" w:rsidR="005D4EAD" w:rsidRDefault="005D4EAD" w:rsidP="005D4EAD">
      <w:pPr>
        <w:pStyle w:val="ListParagraph"/>
        <w:ind w:left="1080"/>
      </w:pPr>
    </w:p>
    <w:p w14:paraId="5E31AE3C" w14:textId="77777777" w:rsidR="00DB6668" w:rsidRDefault="00DB6668" w:rsidP="00463109">
      <w:pPr>
        <w:ind w:left="360"/>
      </w:pPr>
      <w:r>
        <w:t xml:space="preserve">Step Two – </w:t>
      </w:r>
    </w:p>
    <w:p w14:paraId="40076263" w14:textId="3EA11E72" w:rsidR="00DB6668" w:rsidRPr="00CB2FFB" w:rsidRDefault="00DB6668" w:rsidP="00DB6668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t xml:space="preserve">If </w:t>
      </w:r>
      <w:r w:rsidR="00D0155A">
        <w:t xml:space="preserve">any member of the household </w:t>
      </w:r>
      <w:r>
        <w:t>h</w:t>
      </w:r>
      <w:r w:rsidR="00D0155A">
        <w:t>as received assistance</w:t>
      </w:r>
      <w:r>
        <w:t xml:space="preserve"> within the last five years by both SOS and CCEB, they are </w:t>
      </w:r>
      <w:r w:rsidR="00797148" w:rsidRPr="00DA675E">
        <w:rPr>
          <w:b/>
          <w:bCs/>
          <w:i/>
          <w:iCs/>
          <w:u w:val="single"/>
        </w:rPr>
        <w:t>in</w:t>
      </w:r>
      <w:r w:rsidRPr="00DA675E">
        <w:rPr>
          <w:b/>
          <w:bCs/>
          <w:i/>
          <w:iCs/>
          <w:u w:val="single"/>
        </w:rPr>
        <w:t>eligible</w:t>
      </w:r>
      <w:r w:rsidRPr="00DA675E">
        <w:rPr>
          <w:b/>
          <w:bCs/>
        </w:rPr>
        <w:t xml:space="preserve"> </w:t>
      </w:r>
      <w:r>
        <w:t>to apply for assistance.</w:t>
      </w:r>
      <w:r w:rsidR="00B95B80">
        <w:t xml:space="preserve"> </w:t>
      </w:r>
      <w:r w:rsidRPr="00CB2FFB">
        <w:rPr>
          <w:b/>
          <w:bCs/>
          <w:i/>
          <w:iCs/>
        </w:rPr>
        <w:t xml:space="preserve">You can </w:t>
      </w:r>
      <w:r w:rsidR="00B32996" w:rsidRPr="00CB2FFB">
        <w:rPr>
          <w:b/>
          <w:bCs/>
          <w:i/>
          <w:iCs/>
        </w:rPr>
        <w:t>apply</w:t>
      </w:r>
      <w:r w:rsidRPr="00CB2FFB">
        <w:rPr>
          <w:b/>
          <w:bCs/>
          <w:i/>
          <w:iCs/>
        </w:rPr>
        <w:t xml:space="preserve"> to the Hope Conference.</w:t>
      </w:r>
    </w:p>
    <w:p w14:paraId="59D2B310" w14:textId="77777777" w:rsidR="00DB6668" w:rsidRDefault="00DB6668" w:rsidP="005D4EAD">
      <w:pPr>
        <w:pStyle w:val="ListParagraph"/>
        <w:ind w:left="1080"/>
      </w:pPr>
    </w:p>
    <w:p w14:paraId="105FB6D6" w14:textId="27F429BA" w:rsidR="005D4EAD" w:rsidRDefault="005D4EAD" w:rsidP="00463109">
      <w:pPr>
        <w:ind w:left="360"/>
      </w:pPr>
      <w:r>
        <w:t>Step T</w:t>
      </w:r>
      <w:r w:rsidR="00601425">
        <w:t>hree</w:t>
      </w:r>
      <w:r>
        <w:t xml:space="preserve"> – </w:t>
      </w:r>
    </w:p>
    <w:p w14:paraId="5015E0ED" w14:textId="1EAC9360" w:rsidR="005D4EAD" w:rsidRDefault="005D4EAD" w:rsidP="005D4EAD">
      <w:pPr>
        <w:pStyle w:val="ListParagraph"/>
        <w:numPr>
          <w:ilvl w:val="0"/>
          <w:numId w:val="4"/>
        </w:numPr>
      </w:pPr>
      <w:r>
        <w:t xml:space="preserve">If </w:t>
      </w:r>
      <w:r w:rsidR="00DA675E">
        <w:t xml:space="preserve">the neighbor is </w:t>
      </w:r>
      <w:r w:rsidR="00DA675E" w:rsidRPr="00C22241">
        <w:rPr>
          <w:b/>
          <w:bCs/>
          <w:i/>
          <w:iCs/>
          <w:u w:val="single"/>
        </w:rPr>
        <w:t>eligible</w:t>
      </w:r>
      <w:r w:rsidR="00DA675E">
        <w:t xml:space="preserve"> for </w:t>
      </w:r>
      <w:r w:rsidR="00D0155A">
        <w:t>assistance</w:t>
      </w:r>
      <w:r w:rsidR="00DA675E">
        <w:t>:</w:t>
      </w:r>
    </w:p>
    <w:p w14:paraId="23150E7B" w14:textId="11EE2477" w:rsidR="00D508D7" w:rsidRDefault="00B95B80" w:rsidP="00B95B80">
      <w:pPr>
        <w:pStyle w:val="ListParagraph"/>
        <w:numPr>
          <w:ilvl w:val="1"/>
          <w:numId w:val="4"/>
        </w:numPr>
      </w:pPr>
      <w:r>
        <w:t xml:space="preserve">First, </w:t>
      </w:r>
      <w:r w:rsidR="00D508D7">
        <w:t>apply</w:t>
      </w:r>
      <w:r>
        <w:t xml:space="preserve"> to SOS</w:t>
      </w:r>
      <w:r w:rsidR="00D508D7">
        <w:t xml:space="preserve">. </w:t>
      </w:r>
    </w:p>
    <w:p w14:paraId="57C4E3FC" w14:textId="176E7A13" w:rsidR="00D83B5C" w:rsidRDefault="00D508D7" w:rsidP="00B95B80">
      <w:pPr>
        <w:pStyle w:val="ListParagraph"/>
        <w:numPr>
          <w:ilvl w:val="1"/>
          <w:numId w:val="4"/>
        </w:numPr>
      </w:pPr>
      <w:r>
        <w:t>If they fund the full amount requested,</w:t>
      </w:r>
      <w:r w:rsidR="00DA675E">
        <w:t xml:space="preserve"> </w:t>
      </w:r>
      <w:r>
        <w:t xml:space="preserve">there is no need to apply to </w:t>
      </w:r>
      <w:r w:rsidR="00C22241">
        <w:t xml:space="preserve">CCEB or </w:t>
      </w:r>
      <w:r>
        <w:t>the Hope Conference.</w:t>
      </w:r>
    </w:p>
    <w:p w14:paraId="2003EF46" w14:textId="5250034A" w:rsidR="00D508D7" w:rsidRDefault="00D508D7" w:rsidP="00B95B80">
      <w:pPr>
        <w:pStyle w:val="ListParagraph"/>
        <w:numPr>
          <w:ilvl w:val="1"/>
          <w:numId w:val="4"/>
        </w:numPr>
      </w:pPr>
      <w:r>
        <w:t xml:space="preserve">Second, apply to CCEB </w:t>
      </w:r>
      <w:r w:rsidR="00601425" w:rsidRPr="00DA675E">
        <w:rPr>
          <w:b/>
          <w:bCs/>
          <w:i/>
          <w:iCs/>
          <w:u w:val="single"/>
        </w:rPr>
        <w:t>only</w:t>
      </w:r>
      <w:r w:rsidR="00601425">
        <w:t xml:space="preserve"> </w:t>
      </w:r>
      <w:r>
        <w:t>if SOS has</w:t>
      </w:r>
      <w:r w:rsidR="00061340">
        <w:t xml:space="preserve"> provided</w:t>
      </w:r>
      <w:r>
        <w:t xml:space="preserve"> </w:t>
      </w:r>
      <w:r w:rsidR="00601425">
        <w:t xml:space="preserve">no, or </w:t>
      </w:r>
      <w:r>
        <w:t>partial funding</w:t>
      </w:r>
      <w:r w:rsidR="00601425">
        <w:t xml:space="preserve">. </w:t>
      </w:r>
      <w:r w:rsidR="00601425" w:rsidRPr="00C22241">
        <w:rPr>
          <w:b/>
          <w:bCs/>
          <w:i/>
          <w:iCs/>
        </w:rPr>
        <w:t>(Note: use the Hope Conference application and Release of Information form)</w:t>
      </w:r>
    </w:p>
    <w:p w14:paraId="12ACD1B6" w14:textId="38972334" w:rsidR="00D508D7" w:rsidRDefault="00061340" w:rsidP="00B95B80">
      <w:pPr>
        <w:pStyle w:val="ListParagraph"/>
        <w:numPr>
          <w:ilvl w:val="1"/>
          <w:numId w:val="4"/>
        </w:numPr>
      </w:pPr>
      <w:r>
        <w:t xml:space="preserve">Third, apply to the Hope Conference </w:t>
      </w:r>
      <w:r w:rsidR="00DA675E" w:rsidRPr="00DA675E">
        <w:rPr>
          <w:b/>
          <w:bCs/>
          <w:i/>
          <w:iCs/>
          <w:u w:val="single"/>
        </w:rPr>
        <w:t>only</w:t>
      </w:r>
      <w:r w:rsidR="00DA675E">
        <w:t xml:space="preserve"> when the total amount of funds needed </w:t>
      </w:r>
      <w:r>
        <w:t>was not funded by SOS and/or CCEB.</w:t>
      </w:r>
    </w:p>
    <w:p w14:paraId="462CAF7A" w14:textId="44FD7552" w:rsidR="00A42F78" w:rsidRDefault="00A42F78" w:rsidP="00B95B80">
      <w:pPr>
        <w:pStyle w:val="ListParagraph"/>
        <w:numPr>
          <w:ilvl w:val="1"/>
          <w:numId w:val="4"/>
        </w:numPr>
      </w:pPr>
      <w:r>
        <w:t>Fourth, applying for a Micro Loan is also an option.</w:t>
      </w:r>
    </w:p>
    <w:sectPr w:rsidR="00A42F7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9B1A" w14:textId="77777777" w:rsidR="00112BBC" w:rsidRDefault="00112BBC" w:rsidP="00AB4B28">
      <w:pPr>
        <w:spacing w:after="0" w:line="240" w:lineRule="auto"/>
      </w:pPr>
      <w:r>
        <w:separator/>
      </w:r>
    </w:p>
  </w:endnote>
  <w:endnote w:type="continuationSeparator" w:id="0">
    <w:p w14:paraId="3E975FDE" w14:textId="77777777" w:rsidR="00112BBC" w:rsidRDefault="00112BBC" w:rsidP="00AB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="Calibri"/>
        <w:sz w:val="22"/>
        <w:szCs w:val="22"/>
      </w:rPr>
      <w:id w:val="1294790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5E137" w14:textId="6FC7D02C" w:rsidR="00AB4B28" w:rsidRPr="00F259C7" w:rsidRDefault="00AB4B28" w:rsidP="00F259C7">
        <w:pPr>
          <w:pStyle w:val="Footer"/>
          <w:rPr>
            <w:rFonts w:ascii="Calibri" w:eastAsiaTheme="majorEastAsia" w:hAnsi="Calibri" w:cs="Calibri"/>
            <w:noProof/>
            <w:sz w:val="22"/>
            <w:szCs w:val="22"/>
          </w:rPr>
        </w:pPr>
        <w:r w:rsidRPr="00AB4B28">
          <w:rPr>
            <w:rFonts w:ascii="Calibri" w:eastAsiaTheme="majorEastAsia" w:hAnsi="Calibri" w:cs="Calibri"/>
            <w:sz w:val="22"/>
            <w:szCs w:val="22"/>
          </w:rPr>
          <w:t xml:space="preserve">pg. </w:t>
        </w:r>
        <w:r w:rsidRPr="00AB4B28">
          <w:rPr>
            <w:rFonts w:ascii="Calibri" w:eastAsiaTheme="minorEastAsia" w:hAnsi="Calibri" w:cs="Calibri"/>
            <w:sz w:val="22"/>
            <w:szCs w:val="22"/>
          </w:rPr>
          <w:fldChar w:fldCharType="begin"/>
        </w:r>
        <w:r w:rsidRPr="00AB4B28">
          <w:rPr>
            <w:rFonts w:ascii="Calibri" w:hAnsi="Calibri" w:cs="Calibri"/>
            <w:sz w:val="22"/>
            <w:szCs w:val="22"/>
          </w:rPr>
          <w:instrText xml:space="preserve"> PAGE    \* MERGEFORMAT </w:instrText>
        </w:r>
        <w:r w:rsidRPr="00AB4B28">
          <w:rPr>
            <w:rFonts w:ascii="Calibri" w:eastAsiaTheme="minorEastAsia" w:hAnsi="Calibri" w:cs="Calibri"/>
            <w:sz w:val="22"/>
            <w:szCs w:val="22"/>
          </w:rPr>
          <w:fldChar w:fldCharType="separate"/>
        </w:r>
        <w:r w:rsidRPr="00AB4B28">
          <w:rPr>
            <w:rFonts w:ascii="Calibri" w:eastAsiaTheme="majorEastAsia" w:hAnsi="Calibri" w:cs="Calibri"/>
            <w:noProof/>
            <w:sz w:val="22"/>
            <w:szCs w:val="22"/>
          </w:rPr>
          <w:t>2</w:t>
        </w:r>
        <w:r w:rsidRPr="00AB4B28">
          <w:rPr>
            <w:rFonts w:ascii="Calibri" w:eastAsiaTheme="majorEastAsia" w:hAnsi="Calibri" w:cs="Calibri"/>
            <w:noProof/>
            <w:sz w:val="22"/>
            <w:szCs w:val="22"/>
          </w:rPr>
          <w:fldChar w:fldCharType="end"/>
        </w:r>
        <w:r w:rsidR="00F259C7">
          <w:rPr>
            <w:rFonts w:ascii="Calibri" w:eastAsiaTheme="majorEastAsia" w:hAnsi="Calibri" w:cs="Calibri"/>
            <w:noProof/>
            <w:sz w:val="22"/>
            <w:szCs w:val="22"/>
          </w:rPr>
          <w:tab/>
        </w:r>
        <w:r w:rsidR="00F259C7">
          <w:rPr>
            <w:rFonts w:ascii="Calibri" w:eastAsiaTheme="majorEastAsia" w:hAnsi="Calibri" w:cs="Calibri"/>
            <w:noProof/>
            <w:sz w:val="22"/>
            <w:szCs w:val="22"/>
          </w:rPr>
          <w:tab/>
        </w:r>
        <w:r w:rsidR="00A42F78">
          <w:rPr>
            <w:rFonts w:ascii="Calibri" w:eastAsiaTheme="majorEastAsia" w:hAnsi="Calibri" w:cs="Calibri"/>
            <w:noProof/>
            <w:sz w:val="22"/>
            <w:szCs w:val="22"/>
          </w:rPr>
          <w:t>4/25</w:t>
        </w:r>
      </w:p>
    </w:sdtContent>
  </w:sdt>
  <w:p w14:paraId="6E6D1E02" w14:textId="77777777" w:rsidR="00AB4B28" w:rsidRDefault="00AB4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C27C9" w14:textId="77777777" w:rsidR="00112BBC" w:rsidRDefault="00112BBC" w:rsidP="00AB4B28">
      <w:pPr>
        <w:spacing w:after="0" w:line="240" w:lineRule="auto"/>
      </w:pPr>
      <w:r>
        <w:separator/>
      </w:r>
    </w:p>
  </w:footnote>
  <w:footnote w:type="continuationSeparator" w:id="0">
    <w:p w14:paraId="1A787D61" w14:textId="77777777" w:rsidR="00112BBC" w:rsidRDefault="00112BBC" w:rsidP="00AB4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34247"/>
    <w:multiLevelType w:val="hybridMultilevel"/>
    <w:tmpl w:val="EF7C3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635110"/>
    <w:multiLevelType w:val="hybridMultilevel"/>
    <w:tmpl w:val="44781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E04E8"/>
    <w:multiLevelType w:val="hybridMultilevel"/>
    <w:tmpl w:val="ED989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365EF8"/>
    <w:multiLevelType w:val="hybridMultilevel"/>
    <w:tmpl w:val="2C1CA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3922">
    <w:abstractNumId w:val="3"/>
  </w:num>
  <w:num w:numId="2" w16cid:durableId="1217932088">
    <w:abstractNumId w:val="2"/>
  </w:num>
  <w:num w:numId="3" w16cid:durableId="52241063">
    <w:abstractNumId w:val="0"/>
  </w:num>
  <w:num w:numId="4" w16cid:durableId="70695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5C"/>
    <w:rsid w:val="00061340"/>
    <w:rsid w:val="00112BBC"/>
    <w:rsid w:val="00146F10"/>
    <w:rsid w:val="001B1212"/>
    <w:rsid w:val="001F6192"/>
    <w:rsid w:val="0021250E"/>
    <w:rsid w:val="00223EA5"/>
    <w:rsid w:val="00311DAF"/>
    <w:rsid w:val="003C3626"/>
    <w:rsid w:val="00463109"/>
    <w:rsid w:val="00473FE8"/>
    <w:rsid w:val="004C2B4B"/>
    <w:rsid w:val="00511888"/>
    <w:rsid w:val="005D4EAD"/>
    <w:rsid w:val="00601425"/>
    <w:rsid w:val="006C77A2"/>
    <w:rsid w:val="00797148"/>
    <w:rsid w:val="007A68C2"/>
    <w:rsid w:val="00960E29"/>
    <w:rsid w:val="00A02824"/>
    <w:rsid w:val="00A42F78"/>
    <w:rsid w:val="00AB4B28"/>
    <w:rsid w:val="00B32996"/>
    <w:rsid w:val="00B95B80"/>
    <w:rsid w:val="00BC3BC4"/>
    <w:rsid w:val="00BD5761"/>
    <w:rsid w:val="00C105C7"/>
    <w:rsid w:val="00C22241"/>
    <w:rsid w:val="00C90BE0"/>
    <w:rsid w:val="00CB2FFB"/>
    <w:rsid w:val="00D0155A"/>
    <w:rsid w:val="00D508D7"/>
    <w:rsid w:val="00D83B5C"/>
    <w:rsid w:val="00DA617F"/>
    <w:rsid w:val="00DA675E"/>
    <w:rsid w:val="00DB6668"/>
    <w:rsid w:val="00E72A24"/>
    <w:rsid w:val="00E91F4E"/>
    <w:rsid w:val="00F259C7"/>
    <w:rsid w:val="00F6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19CA"/>
  <w15:chartTrackingRefBased/>
  <w15:docId w15:val="{93977FCA-B0C9-40A6-B69D-D37B267A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B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4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B28"/>
  </w:style>
  <w:style w:type="paragraph" w:styleId="Footer">
    <w:name w:val="footer"/>
    <w:basedOn w:val="Normal"/>
    <w:link w:val="FooterChar"/>
    <w:uiPriority w:val="99"/>
    <w:unhideWhenUsed/>
    <w:rsid w:val="00AB4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B28"/>
  </w:style>
  <w:style w:type="character" w:styleId="Hyperlink">
    <w:name w:val="Hyperlink"/>
    <w:basedOn w:val="DefaultParagraphFont"/>
    <w:uiPriority w:val="99"/>
    <w:unhideWhenUsed/>
    <w:rsid w:val="00473F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@ehsd.ccouonty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Dominick Scibilia</dc:creator>
  <cp:keywords/>
  <dc:description/>
  <cp:lastModifiedBy>Dominick Scibilia</cp:lastModifiedBy>
  <cp:revision>8</cp:revision>
  <dcterms:created xsi:type="dcterms:W3CDTF">2025-04-01T01:35:00Z</dcterms:created>
  <dcterms:modified xsi:type="dcterms:W3CDTF">2025-05-18T23:27:00Z</dcterms:modified>
</cp:coreProperties>
</file>