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St. Vincent de Paul Society</w:t>
      </w:r>
    </w:p>
    <w:p w:rsidR="00000000" w:rsidDel="00000000" w:rsidP="00000000" w:rsidRDefault="00000000" w:rsidRPr="00000000" w14:paraId="00000002">
      <w:pPr>
        <w:pStyle w:val="Title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 Hope Conference</w:t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Processes, Rules, &amp; Guidelines</w:t>
      </w:r>
    </w:p>
    <w:p w:rsidR="00000000" w:rsidDel="00000000" w:rsidP="00000000" w:rsidRDefault="00000000" w:rsidRPr="00000000" w14:paraId="00000004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policy outlines the procedures, rules, and documentation guidelines for submitting and reviewing applications to the SVdP Hope Conference.</w:t>
      </w:r>
    </w:p>
    <w:p w:rsidR="00000000" w:rsidDel="00000000" w:rsidP="00000000" w:rsidRDefault="00000000" w:rsidRPr="00000000" w14:paraId="00000006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 ensure a consistent, timely, and organized process for submitting, reviewing, and evaluating Hope Conference applications.</w:t>
      </w:r>
    </w:p>
    <w:p w:rsidR="00000000" w:rsidDel="00000000" w:rsidP="00000000" w:rsidRDefault="00000000" w:rsidRPr="00000000" w14:paraId="00000008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Applicability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This policy applies to: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members of the SVdP Hope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SVdP Parish Conference members submitting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Procedure</w:t>
      </w:r>
    </w:p>
    <w:p w:rsidR="00000000" w:rsidDel="00000000" w:rsidP="00000000" w:rsidRDefault="00000000" w:rsidRPr="00000000" w14:paraId="0000000D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Application Submission Requirements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Deadline: Applications must be submitted by Wednesday </w:t>
      </w:r>
      <w:r w:rsidDel="00000000" w:rsidR="00000000" w:rsidRPr="00000000">
        <w:rPr>
          <w:rtl w:val="0"/>
        </w:rPr>
        <w:t xml:space="preserve">before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upcoming Hope Conference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 submissions will be reviewed at the following scheduled meeting.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 Format: All documents must be submitted in PDF format. JPEGs or image files will not be accepted.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File Consolidation: If possible, combine all documents into a single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Limit: Submit no more than two emails per application. Only send multiple emails if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Application Intake Process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designated Hope Conference Case Manager will screen each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Documents are saved in a case folder and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Case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Case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confirmation email is sent to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Vincentian submitting the application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Manager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pStyle w:val="Heading1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Required Documents </w:t>
      </w:r>
      <w:r w:rsidDel="00000000" w:rsidR="00000000" w:rsidRPr="00000000">
        <w:rPr>
          <w:i w:val="1"/>
          <w:sz w:val="24"/>
          <w:szCs w:val="24"/>
          <w:rtl w:val="0"/>
        </w:rPr>
        <w:t xml:space="preserve">(these are the funder's requirements)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**Tier One – Non-Housing Assistance**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Required: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Release of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 IDs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(for all household members 18+)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Proof of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need or crisis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Proof of Income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(for all household members 18+)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Utility or Other Bills: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The last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3 months of complete utility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Invoices or receipts for </w:t>
      </w: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i w:val="1"/>
          <w:color w:val="ff0000"/>
          <w:u w:val="single"/>
        </w:rPr>
      </w:pPr>
      <w:r w:rsidDel="00000000" w:rsidR="00000000" w:rsidRPr="00000000">
        <w:rPr>
          <w:i w:val="1"/>
          <w:rtl w:val="0"/>
        </w:rPr>
        <w:t xml:space="preserve">Important: </w:t>
      </w: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Cases will not be reviewed unless all required documents are submitted in full and correctly completed. This will delay payment if approved.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**Tier Two – Housing Assistance**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u w:val="single"/>
          <w:rtl w:val="0"/>
        </w:rPr>
        <w:t xml:space="preserve">All Tier One documents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(except utility bills or other expenses)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u w:val="single"/>
          <w:rtl w:val="0"/>
        </w:rPr>
        <w:t xml:space="preserve">plus: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 Due Rent Notice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(if applicab</w:t>
      </w:r>
      <w:r w:rsidDel="00000000" w:rsidR="00000000" w:rsidRPr="00000000">
        <w:rPr>
          <w:i w:val="1"/>
          <w:rtl w:val="0"/>
        </w:rPr>
        <w:t xml:space="preserve">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Lease Agreement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i w:val="1"/>
          <w:rtl w:val="0"/>
        </w:rPr>
        <w:t xml:space="preserve">imum required first and signed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Rental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Ledger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</w:t>
      </w:r>
      <w:r w:rsidDel="00000000" w:rsidR="00000000" w:rsidRPr="00000000">
        <w:rPr>
          <w:i w:val="1"/>
          <w:rtl w:val="0"/>
        </w:rPr>
        <w:t xml:space="preserve">f available)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W-9 Form from Landlord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Tenant/Landlord Information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8 Documentation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i w:val="1"/>
          <w:color w:val="ff0000"/>
          <w:u w:val="single"/>
        </w:rPr>
      </w:pPr>
      <w:r w:rsidDel="00000000" w:rsidR="00000000" w:rsidRPr="00000000">
        <w:rPr>
          <w:i w:val="1"/>
          <w:rtl w:val="0"/>
        </w:rPr>
        <w:t xml:space="preserve">Important: </w:t>
      </w: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As with Tier One, cases will not be reviewed unless all required documents are submitted in full and correctly completed. This will delay payment if approved.</w:t>
      </w:r>
    </w:p>
    <w:p w:rsidR="00000000" w:rsidDel="00000000" w:rsidP="00000000" w:rsidRDefault="00000000" w:rsidRPr="00000000" w14:paraId="0000002F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Initial Review – Incomplete Submissions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Case Manager will review submissions for completeness.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Case Manager will check the Seattle DB for previous assistance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documents are missing</w:t>
      </w:r>
      <w:r w:rsidDel="00000000" w:rsidR="00000000" w:rsidRPr="00000000">
        <w:rPr>
          <w:rtl w:val="0"/>
        </w:rPr>
        <w:t xml:space="preserve"> and or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incomplete: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Case Manager will contact the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Vincentian </w:t>
      </w:r>
      <w:r w:rsidDel="00000000" w:rsidR="00000000" w:rsidRPr="00000000">
        <w:rPr>
          <w:rtl w:val="0"/>
        </w:rPr>
        <w:t xml:space="preserve">for the documents or information needed.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case is placed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“Pending" 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missing or i</w:t>
      </w:r>
      <w:r w:rsidDel="00000000" w:rsidR="00000000" w:rsidRPr="00000000">
        <w:rPr>
          <w:rtl w:val="0"/>
        </w:rPr>
        <w:t xml:space="preserve">ncomplete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documents are not received </w:t>
      </w:r>
      <w:r w:rsidDel="00000000" w:rsidR="00000000" w:rsidRPr="00000000">
        <w:rPr>
          <w:rtl w:val="0"/>
        </w:rPr>
        <w:t xml:space="preserve">by the return date requested,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case will be deferred to the next Hope Conference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If missing or incomplete documents are not received by the second meeting, the case will be “Closed”. A new application with updated information will be required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Case Review – Complete Submissions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Once all documents are received: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Case Manager conducts a thorough review focusing 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need or crisis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Household income and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Sustainability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or twinning options from the Parish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Willingness of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landlord or utility company to establish payment plans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Final Review – Hope Conference Decision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The Case Manager presents the case to the Hope Conference, including: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 of facts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Analysis and recommendation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(approval/denial)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Hope Conference members discuss and vote too: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 full or partial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Deny the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Case Manager will notify the </w:t>
      </w:r>
      <w:r w:rsidDel="00000000" w:rsidR="00000000" w:rsidRPr="00000000">
        <w:rPr>
          <w:rtl w:val="0"/>
        </w:rPr>
        <w:t xml:space="preserve">Vincentian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the decision and</w:t>
      </w:r>
      <w:r w:rsidDel="00000000" w:rsidR="00000000" w:rsidRPr="00000000">
        <w:rPr>
          <w:rtl w:val="0"/>
        </w:rPr>
        <w:t xml:space="preserve"> provide reasons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partially fund</w:t>
      </w:r>
      <w:r w:rsidDel="00000000" w:rsidR="00000000" w:rsidRPr="00000000">
        <w:rPr>
          <w:rtl w:val="0"/>
        </w:rPr>
        <w:t xml:space="preserve">ed or denied.</w:t>
      </w:r>
    </w:p>
    <w:p w:rsidR="00000000" w:rsidDel="00000000" w:rsidP="00000000" w:rsidRDefault="00000000" w:rsidRPr="00000000" w14:paraId="00000048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Summary of Key Rules and Guidelines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tl w:val="0"/>
        </w:rPr>
        <w:t xml:space="preserve">submission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the Hope Conference, the Vincentian </w:t>
      </w:r>
      <w:r w:rsidDel="00000000" w:rsidR="00000000" w:rsidRPr="00000000">
        <w:rPr>
          <w:b w:val="1"/>
          <w:i w:val="1"/>
          <w:u w:val="single"/>
          <w:rtl w:val="0"/>
        </w:rPr>
        <w:t xml:space="preserve">must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vet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neighbor with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Season of Sharing (SOS) and Catholic Charities (CCEB).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pplications must be </w:t>
      </w:r>
      <w:r w:rsidDel="00000000" w:rsidR="00000000" w:rsidRPr="00000000">
        <w:rPr>
          <w:rtl w:val="0"/>
        </w:rPr>
        <w:t xml:space="preserve">submitted by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Wednesday before the next scheduled Hope Conference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PDF format only; no JPEGs.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Combine documents into one PDF when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 to two emails per submission.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lications with missing or incorrect documents will not be reviewed</w:t>
      </w:r>
      <w:r w:rsidDel="00000000" w:rsidR="00000000" w:rsidRPr="00000000">
        <w:rPr>
          <w:rtl w:val="0"/>
        </w:rPr>
        <w:t xml:space="preserve"> and will be placed on “Pending” status.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If missing or incomplete documents are not received by the return date requested, </w:t>
      </w:r>
      <w:r w:rsidDel="00000000" w:rsidR="00000000" w:rsidRPr="00000000">
        <w:rPr>
          <w:rtl w:val="0"/>
        </w:rPr>
        <w:t xml:space="preserve">the case will be deferred to the next Hope Conference Meeting.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If missing or incomplete documents are not received by the second meeting, the case will be “Closed”. A new application with updated information will be required.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Title"/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Title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Title"/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rPr>
        <w:rFonts w:ascii="Cambria" w:cs="Cambria" w:eastAsia="Cambria" w:hAnsi="Cambria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1"/>
        <w:color w:val="4f81bd"/>
        <w:rtl w:val="0"/>
      </w:rPr>
      <w:t xml:space="preserve">April 2025</w:t>
      <w:tab/>
      <w:tab/>
      <w:t xml:space="preserve">Page </w:t>
    </w:r>
    <w:r w:rsidDel="00000000" w:rsidR="00000000" w:rsidRPr="00000000">
      <w:rPr>
        <w:rFonts w:ascii="Cambria" w:cs="Cambria" w:eastAsia="Cambria" w:hAnsi="Cambria"/>
        <w:b w:val="0"/>
        <w:i w:val="1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Style w:val="Title"/>
      <w:spacing w:after="0" w:lineRule="auto"/>
      <w:rPr>
        <w:rFonts w:ascii="Cambria" w:cs="Cambria" w:eastAsia="Cambria" w:hAnsi="Cambria"/>
        <w:b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71monn6ad1v2" w:id="0"/>
    <w:bookmarkEnd w:id="0"/>
    <w:r w:rsidDel="00000000" w:rsidR="00000000" w:rsidRPr="00000000">
      <w:rPr>
        <w:i w:val="1"/>
      </w:rPr>
      <w:drawing>
        <wp:inline distB="114300" distT="114300" distL="114300" distR="114300">
          <wp:extent cx="2043113" cy="54483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544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Style w:val="Title"/>
      <w:spacing w:after="0" w:lineRule="auto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oxnpjtihgvhv" w:id="1"/>
    <w:bookmarkEnd w:id="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8"/>
      <w:numFmt w:val="bullet"/>
      <w:lvlText w:val="-"/>
      <w:lvlJc w:val="left"/>
      <w:pPr>
        <w:ind w:left="2160" w:hanging="360"/>
      </w:pPr>
      <w:rPr>
        <w:rFonts w:ascii="Cambria" w:cs="Cambria" w:eastAsia="Cambria" w:hAnsi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eIzAafxnAHRbnibOqZRwNPWoA==">CgMxLjAyDmguNzFtb25uNmFkMXYyMg5oLm94bnBqdGloZ3ZodjgAciExRm05Vlh4R3VJZzZhZlh5OFpDMl9NN3IxVVVuYzkwY3k=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2025-03-28T20:28:00Z</dcterms:created>
  <dc:creator>python-docx</dc:creator>
</cp:coreProperties>
</file>