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C132" w14:textId="230BD55A" w:rsidR="00536FC9" w:rsidRDefault="00536FC9" w:rsidP="00536FC9">
      <w:pPr>
        <w:pStyle w:val="NormalWeb"/>
        <w:spacing w:before="0" w:beforeAutospacing="0" w:after="160" w:afterAutospacing="0" w:line="256" w:lineRule="auto"/>
        <w:jc w:val="center"/>
        <w:rPr>
          <w:rFonts w:ascii="Calibri" w:eastAsia="Calibri" w:hAnsi="Calibri"/>
          <w:b/>
          <w:bCs/>
          <w:color w:val="000000"/>
          <w:sz w:val="80"/>
          <w:szCs w:val="80"/>
        </w:rPr>
      </w:pPr>
      <w:r w:rsidRPr="00536FC9">
        <w:rPr>
          <w:rFonts w:ascii="Calibri" w:eastAsia="Calibri" w:hAnsi="Calibri"/>
          <w:b/>
          <w:bCs/>
          <w:color w:val="000000"/>
          <w:sz w:val="80"/>
          <w:szCs w:val="80"/>
        </w:rPr>
        <w:t>SVdP Micro Loan Program</w:t>
      </w:r>
    </w:p>
    <w:p w14:paraId="4E16C486" w14:textId="2A2716F7" w:rsidR="00536FC9" w:rsidRDefault="00536FC9" w:rsidP="00536FC9">
      <w:pPr>
        <w:pStyle w:val="NormalWeb"/>
        <w:spacing w:before="0" w:beforeAutospacing="0" w:after="160" w:afterAutospacing="0" w:line="256" w:lineRule="auto"/>
        <w:jc w:val="center"/>
        <w:rPr>
          <w:rFonts w:ascii="Calibri" w:eastAsia="Calibri" w:hAnsi="Calibri"/>
          <w:color w:val="000000"/>
          <w:sz w:val="80"/>
          <w:szCs w:val="80"/>
        </w:rPr>
      </w:pPr>
      <w:r w:rsidRPr="00536FC9">
        <w:rPr>
          <w:rFonts w:ascii="Calibri" w:eastAsia="Calibri" w:hAnsi="Calibri"/>
          <w:b/>
          <w:bCs/>
          <w:color w:val="000000"/>
          <w:sz w:val="80"/>
          <w:szCs w:val="80"/>
        </w:rPr>
        <w:t>Vincentian Visitors Role</w:t>
      </w:r>
    </w:p>
    <w:p w14:paraId="36384062" w14:textId="1C01A82F" w:rsidR="00536FC9" w:rsidRPr="00536FC9" w:rsidRDefault="00536FC9" w:rsidP="00536FC9">
      <w:pPr>
        <w:pStyle w:val="NormalWeb"/>
        <w:spacing w:before="0" w:beforeAutospacing="0" w:after="160" w:afterAutospacing="0" w:line="256" w:lineRule="auto"/>
        <w:jc w:val="center"/>
        <w:rPr>
          <w:rFonts w:ascii="Calibri" w:eastAsia="Calibri" w:hAnsi="Calibri"/>
          <w:color w:val="EE0000"/>
          <w:sz w:val="80"/>
          <w:szCs w:val="80"/>
        </w:rPr>
      </w:pPr>
      <w:r>
        <w:rPr>
          <w:rFonts w:ascii="Calibri" w:eastAsia="Calibri" w:hAnsi="Calibri"/>
          <w:color w:val="EE0000"/>
          <w:sz w:val="80"/>
          <w:szCs w:val="80"/>
        </w:rPr>
        <w:t>Only</w:t>
      </w:r>
      <w:r w:rsidRPr="00536FC9">
        <w:rPr>
          <w:rFonts w:ascii="Calibri" w:eastAsia="Calibri" w:hAnsi="Calibri"/>
          <w:color w:val="EE0000"/>
          <w:sz w:val="80"/>
          <w:szCs w:val="80"/>
        </w:rPr>
        <w:t xml:space="preserve"> for Conference Members</w:t>
      </w:r>
    </w:p>
    <w:p w14:paraId="6240D858" w14:textId="77777777" w:rsidR="00536FC9" w:rsidRPr="00536FC9" w:rsidRDefault="00536FC9" w:rsidP="00536FC9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/>
          <w:sz w:val="20"/>
          <w:szCs w:val="20"/>
        </w:rPr>
      </w:pPr>
    </w:p>
    <w:p w14:paraId="6DDB13C4" w14:textId="270ABEA7" w:rsidR="00536FC9" w:rsidRDefault="00536FC9" w:rsidP="00536FC9">
      <w:pPr>
        <w:pStyle w:val="NormalWeb"/>
        <w:spacing w:before="0" w:beforeAutospacing="0" w:after="160" w:afterAutospacing="0" w:line="256" w:lineRule="auto"/>
      </w:pPr>
      <w:r w:rsidRPr="00536FC9">
        <w:rPr>
          <w:rFonts w:ascii="Calibri" w:eastAsia="Calibri" w:hAnsi="Calibri"/>
          <w:color w:val="000000"/>
          <w:sz w:val="80"/>
          <w:szCs w:val="80"/>
        </w:rPr>
        <w:t xml:space="preserve"> </w:t>
      </w:r>
      <w:r>
        <w:rPr>
          <w:rFonts w:ascii="Calibri" w:eastAsia="Calibri" w:hAnsi="Calibri"/>
          <w:color w:val="000000"/>
          <w:kern w:val="2"/>
          <w:sz w:val="80"/>
          <w:szCs w:val="80"/>
        </w:rPr>
        <w:t>1. Identify candidate neighbor:</w:t>
      </w:r>
    </w:p>
    <w:p w14:paraId="08922AC3" w14:textId="77777777" w:rsidR="00536FC9" w:rsidRDefault="00536FC9" w:rsidP="00536FC9">
      <w:pPr>
        <w:pStyle w:val="NormalWeb"/>
        <w:spacing w:before="0" w:beforeAutospacing="0" w:after="160" w:afterAutospacing="0" w:line="256" w:lineRule="auto"/>
        <w:ind w:left="720"/>
      </w:pPr>
      <w:r>
        <w:rPr>
          <w:rFonts w:ascii="Calibri" w:eastAsia="Calibri" w:hAnsi="Calibri"/>
          <w:color w:val="000000"/>
          <w:kern w:val="2"/>
          <w:sz w:val="72"/>
          <w:szCs w:val="72"/>
        </w:rPr>
        <w:t xml:space="preserve">•  </w:t>
      </w:r>
      <w:r>
        <w:rPr>
          <w:rFonts w:ascii="Calibri" w:eastAsia="Calibri" w:hAnsi="Calibri"/>
          <w:color w:val="000000"/>
          <w:kern w:val="2"/>
          <w:sz w:val="64"/>
          <w:szCs w:val="64"/>
        </w:rPr>
        <w:t>Budget: can do monthly payments</w:t>
      </w:r>
    </w:p>
    <w:p w14:paraId="6A7F2552" w14:textId="77777777" w:rsidR="00536FC9" w:rsidRDefault="00536FC9" w:rsidP="00536FC9">
      <w:pPr>
        <w:pStyle w:val="NormalWeb"/>
        <w:spacing w:before="0" w:beforeAutospacing="0" w:after="160" w:afterAutospacing="0" w:line="256" w:lineRule="auto"/>
        <w:ind w:left="720"/>
      </w:pPr>
      <w:r>
        <w:rPr>
          <w:rFonts w:ascii="Calibri" w:eastAsia="Calibri" w:hAnsi="Calibri"/>
          <w:color w:val="000000"/>
          <w:kern w:val="2"/>
          <w:sz w:val="64"/>
          <w:szCs w:val="64"/>
        </w:rPr>
        <w:t>•  Stable income and/or housing</w:t>
      </w:r>
    </w:p>
    <w:p w14:paraId="2AC7BA9E" w14:textId="77777777" w:rsidR="00536FC9" w:rsidRDefault="00536FC9" w:rsidP="00536FC9">
      <w:pPr>
        <w:pStyle w:val="NormalWeb"/>
        <w:spacing w:before="0" w:beforeAutospacing="0" w:after="160" w:afterAutospacing="0" w:line="256" w:lineRule="auto"/>
        <w:ind w:left="720"/>
      </w:pPr>
      <w:r>
        <w:rPr>
          <w:rFonts w:ascii="Calibri" w:eastAsia="Calibri" w:hAnsi="Calibri"/>
          <w:color w:val="000000"/>
          <w:kern w:val="2"/>
          <w:sz w:val="64"/>
          <w:szCs w:val="64"/>
        </w:rPr>
        <w:t>•  Willing/interested in improving</w:t>
      </w:r>
    </w:p>
    <w:p w14:paraId="4B4F1497" w14:textId="77777777" w:rsidR="00536FC9" w:rsidRDefault="00536FC9" w:rsidP="00536FC9">
      <w:pPr>
        <w:pStyle w:val="NormalWeb"/>
        <w:spacing w:before="0" w:beforeAutospacing="0" w:after="160" w:afterAutospacing="0" w:line="256" w:lineRule="auto"/>
      </w:pPr>
      <w:r>
        <w:rPr>
          <w:rFonts w:ascii="Calibri" w:eastAsia="Calibri" w:hAnsi="Calibri"/>
          <w:color w:val="000000"/>
          <w:kern w:val="2"/>
          <w:sz w:val="80"/>
          <w:szCs w:val="80"/>
        </w:rPr>
        <w:t>2. Call Loan Committee</w:t>
      </w:r>
    </w:p>
    <w:p w14:paraId="33D5D2DA" w14:textId="77777777" w:rsidR="00536FC9" w:rsidRDefault="00536FC9" w:rsidP="00536FC9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/>
          <w:kern w:val="2"/>
          <w:sz w:val="80"/>
          <w:szCs w:val="80"/>
        </w:rPr>
      </w:pPr>
      <w:r>
        <w:rPr>
          <w:rFonts w:ascii="Calibri" w:eastAsia="Calibri" w:hAnsi="Calibri"/>
          <w:color w:val="000000"/>
          <w:kern w:val="2"/>
          <w:sz w:val="80"/>
          <w:szCs w:val="80"/>
        </w:rPr>
        <w:t>3. Follow-up as needed</w:t>
      </w:r>
    </w:p>
    <w:p w14:paraId="094F73BC" w14:textId="10F7933D" w:rsidR="00536FC9" w:rsidRPr="00536FC9" w:rsidRDefault="00536FC9" w:rsidP="00536FC9">
      <w:pPr>
        <w:pStyle w:val="NormalWeb"/>
        <w:spacing w:after="160" w:line="256" w:lineRule="auto"/>
        <w:rPr>
          <w:sz w:val="36"/>
          <w:szCs w:val="36"/>
        </w:rPr>
      </w:pPr>
      <w:r w:rsidRPr="00536FC9">
        <w:rPr>
          <w:b/>
          <w:bCs/>
          <w:sz w:val="36"/>
          <w:szCs w:val="36"/>
        </w:rPr>
        <w:t>C</w:t>
      </w:r>
      <w:r>
        <w:rPr>
          <w:b/>
          <w:bCs/>
          <w:sz w:val="36"/>
          <w:szCs w:val="36"/>
        </w:rPr>
        <w:t xml:space="preserve">onfidential Contacts for Vincentians to </w:t>
      </w:r>
      <w:r w:rsidRPr="00536FC9">
        <w:rPr>
          <w:b/>
          <w:bCs/>
          <w:sz w:val="36"/>
          <w:szCs w:val="36"/>
        </w:rPr>
        <w:t>start the process:</w:t>
      </w:r>
    </w:p>
    <w:p w14:paraId="4817A174" w14:textId="77777777" w:rsidR="00536FC9" w:rsidRPr="00536FC9" w:rsidRDefault="00536FC9" w:rsidP="00536FC9">
      <w:pPr>
        <w:pStyle w:val="NormalWeb"/>
        <w:numPr>
          <w:ilvl w:val="0"/>
          <w:numId w:val="1"/>
        </w:numPr>
        <w:spacing w:after="160" w:line="256" w:lineRule="auto"/>
        <w:rPr>
          <w:sz w:val="36"/>
          <w:szCs w:val="36"/>
        </w:rPr>
      </w:pPr>
      <w:r w:rsidRPr="00536FC9">
        <w:rPr>
          <w:sz w:val="36"/>
          <w:szCs w:val="36"/>
        </w:rPr>
        <w:t>Ron Costanzo: Rcostanzo@astound.net or (925)487-4986</w:t>
      </w:r>
    </w:p>
    <w:p w14:paraId="4D99B4C8" w14:textId="77777777" w:rsidR="00536FC9" w:rsidRPr="00536FC9" w:rsidRDefault="00536FC9" w:rsidP="00536FC9">
      <w:pPr>
        <w:pStyle w:val="NormalWeb"/>
        <w:numPr>
          <w:ilvl w:val="0"/>
          <w:numId w:val="1"/>
        </w:numPr>
        <w:spacing w:after="160" w:line="256" w:lineRule="auto"/>
        <w:rPr>
          <w:sz w:val="36"/>
          <w:szCs w:val="36"/>
        </w:rPr>
      </w:pPr>
      <w:r w:rsidRPr="00536FC9">
        <w:rPr>
          <w:sz w:val="36"/>
          <w:szCs w:val="36"/>
        </w:rPr>
        <w:t>Shawnna Costanzo: Shawnna57@gmail.com or (925)200-5952 </w:t>
      </w:r>
    </w:p>
    <w:p w14:paraId="1CB94E1A" w14:textId="77777777" w:rsidR="00536FC9" w:rsidRPr="00536FC9" w:rsidRDefault="00536FC9" w:rsidP="00536FC9">
      <w:pPr>
        <w:pStyle w:val="NormalWeb"/>
        <w:numPr>
          <w:ilvl w:val="0"/>
          <w:numId w:val="1"/>
        </w:numPr>
        <w:spacing w:after="160" w:line="256" w:lineRule="auto"/>
        <w:rPr>
          <w:sz w:val="36"/>
          <w:szCs w:val="36"/>
        </w:rPr>
      </w:pPr>
      <w:r w:rsidRPr="00536FC9">
        <w:rPr>
          <w:sz w:val="36"/>
          <w:szCs w:val="36"/>
        </w:rPr>
        <w:t>Anne Crisp: Annecrisp@yahoo.com or (925)787-0857</w:t>
      </w:r>
    </w:p>
    <w:p w14:paraId="0BF5EF13" w14:textId="77777777" w:rsidR="00536FC9" w:rsidRPr="00536FC9" w:rsidRDefault="00536FC9" w:rsidP="00536FC9">
      <w:pPr>
        <w:pStyle w:val="NormalWeb"/>
        <w:numPr>
          <w:ilvl w:val="0"/>
          <w:numId w:val="1"/>
        </w:numPr>
        <w:spacing w:after="160" w:line="256" w:lineRule="auto"/>
        <w:rPr>
          <w:sz w:val="36"/>
          <w:szCs w:val="36"/>
        </w:rPr>
      </w:pPr>
      <w:r w:rsidRPr="00536FC9">
        <w:rPr>
          <w:sz w:val="36"/>
          <w:szCs w:val="36"/>
        </w:rPr>
        <w:t>Joyce Ohanesian: Joy1936@comcast.net or (925)513-7124</w:t>
      </w:r>
    </w:p>
    <w:p w14:paraId="74E16525" w14:textId="77777777" w:rsidR="00536FC9" w:rsidRPr="00536FC9" w:rsidRDefault="00536FC9" w:rsidP="00536FC9">
      <w:pPr>
        <w:pStyle w:val="NormalWeb"/>
        <w:numPr>
          <w:ilvl w:val="0"/>
          <w:numId w:val="1"/>
        </w:numPr>
        <w:spacing w:after="160" w:line="256" w:lineRule="auto"/>
        <w:rPr>
          <w:sz w:val="36"/>
          <w:szCs w:val="36"/>
        </w:rPr>
      </w:pPr>
      <w:r w:rsidRPr="00536FC9">
        <w:rPr>
          <w:sz w:val="36"/>
          <w:szCs w:val="36"/>
        </w:rPr>
        <w:t xml:space="preserve">John Sala: </w:t>
      </w:r>
      <w:r w:rsidRPr="00536FC9">
        <w:rPr>
          <w:iCs/>
          <w:sz w:val="36"/>
          <w:szCs w:val="36"/>
        </w:rPr>
        <w:t>jcargd@aol.com (925)207-1104</w:t>
      </w:r>
    </w:p>
    <w:p w14:paraId="3A9C8462" w14:textId="2D06C18C" w:rsidR="003026CA" w:rsidRPr="00536FC9" w:rsidRDefault="003026CA" w:rsidP="00536FC9"/>
    <w:sectPr w:rsidR="003026CA" w:rsidRPr="00536FC9" w:rsidSect="000767E5">
      <w:pgSz w:w="12240" w:h="15840"/>
      <w:pgMar w:top="360" w:right="90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46BDC"/>
    <w:multiLevelType w:val="multilevel"/>
    <w:tmpl w:val="30F0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06404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F5"/>
    <w:rsid w:val="000767E5"/>
    <w:rsid w:val="00165C11"/>
    <w:rsid w:val="001845F5"/>
    <w:rsid w:val="0028766B"/>
    <w:rsid w:val="003026CA"/>
    <w:rsid w:val="00536FC9"/>
    <w:rsid w:val="005E2A06"/>
    <w:rsid w:val="00614E7E"/>
    <w:rsid w:val="00831C6F"/>
    <w:rsid w:val="00D54B54"/>
    <w:rsid w:val="00F4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E3C7"/>
  <w15:chartTrackingRefBased/>
  <w15:docId w15:val="{74AB8E4A-7AC2-49A8-9F1F-486C8EA0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5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5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5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5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5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5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5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5F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3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Costanzo</dc:creator>
  <cp:keywords/>
  <dc:description/>
  <cp:lastModifiedBy>Ron Costanzo</cp:lastModifiedBy>
  <cp:revision>1</cp:revision>
  <cp:lastPrinted>2025-05-25T03:49:00Z</cp:lastPrinted>
  <dcterms:created xsi:type="dcterms:W3CDTF">2025-05-24T05:29:00Z</dcterms:created>
  <dcterms:modified xsi:type="dcterms:W3CDTF">2025-05-25T22:01:00Z</dcterms:modified>
</cp:coreProperties>
</file>