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26F0" w14:textId="19754186" w:rsidR="00FF251E" w:rsidRDefault="005E3CFF" w:rsidP="005E3CFF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E67E4F">
        <w:rPr>
          <w:rFonts w:ascii="Simplified Arabic" w:hAnsi="Simplified Arabic" w:cs="Simplified Arabic" w:hint="cs"/>
          <w:b/>
          <w:bCs/>
          <w:sz w:val="36"/>
          <w:szCs w:val="36"/>
        </w:rPr>
        <w:t>TREASURER CHEC</w:t>
      </w:r>
      <w:r w:rsidR="00B470E9">
        <w:rPr>
          <w:rFonts w:ascii="Simplified Arabic" w:hAnsi="Simplified Arabic" w:cs="Simplified Arabic"/>
          <w:b/>
          <w:bCs/>
          <w:sz w:val="36"/>
          <w:szCs w:val="36"/>
        </w:rPr>
        <w:t>K</w:t>
      </w:r>
      <w:r w:rsidRPr="00E67E4F">
        <w:rPr>
          <w:rFonts w:ascii="Simplified Arabic" w:hAnsi="Simplified Arabic" w:cs="Simplified Arabic" w:hint="cs"/>
          <w:b/>
          <w:bCs/>
          <w:sz w:val="36"/>
          <w:szCs w:val="36"/>
        </w:rPr>
        <w:t>LIST</w:t>
      </w:r>
    </w:p>
    <w:p w14:paraId="054CA3BD" w14:textId="77777777" w:rsidR="000D480D" w:rsidRPr="00E67E4F" w:rsidRDefault="000D480D" w:rsidP="005E3CFF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</w:rPr>
      </w:pPr>
    </w:p>
    <w:p w14:paraId="154C6107" w14:textId="3EA15259" w:rsidR="009F03F4" w:rsidRPr="00E67E4F" w:rsidRDefault="005E3CFF" w:rsidP="005E3CFF">
      <w:p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Q</w:t>
      </w:r>
      <w:r w:rsidR="00906FCE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uarterly Reports </w:t>
      </w:r>
      <w:r w:rsidR="00C35D14" w:rsidRPr="00E67E4F">
        <w:rPr>
          <w:rFonts w:ascii="Simplified Arabic" w:hAnsi="Simplified Arabic" w:cs="Simplified Arabic" w:hint="cs"/>
          <w:sz w:val="32"/>
          <w:szCs w:val="32"/>
        </w:rPr>
        <w:t>-</w:t>
      </w:r>
      <w:r w:rsidR="00686F77" w:rsidRPr="00E67E4F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686F77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Due 2 weeks after the end of </w:t>
      </w:r>
      <w:r w:rsidR="00E12F70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each quarter</w:t>
      </w:r>
    </w:p>
    <w:p w14:paraId="77BF3C5A" w14:textId="469453E4" w:rsidR="009F03F4" w:rsidRPr="00E67E4F" w:rsidRDefault="009F03F4" w:rsidP="005E3CFF">
      <w:pPr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>Please submit the following documents:</w:t>
      </w:r>
    </w:p>
    <w:p w14:paraId="131D0C2E" w14:textId="7A3B56CA" w:rsidR="005E3CFF" w:rsidRPr="00E67E4F" w:rsidRDefault="005E3CFF" w:rsidP="005E3CFF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Quarterly Report</w:t>
      </w:r>
      <w:r w:rsidR="00A56E0B" w:rsidRPr="00E67E4F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BD1D20" w:rsidRPr="00E67E4F">
        <w:rPr>
          <w:rFonts w:ascii="Simplified Arabic" w:hAnsi="Simplified Arabic" w:cs="Simplified Arabic" w:hint="cs"/>
          <w:sz w:val="32"/>
          <w:szCs w:val="32"/>
        </w:rPr>
        <w:t>(SVdP format)</w:t>
      </w:r>
    </w:p>
    <w:p w14:paraId="15772DEB" w14:textId="56FFE54F" w:rsidR="005E3CFF" w:rsidRPr="00E67E4F" w:rsidRDefault="005E3CFF" w:rsidP="005E3CFF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CDB Treasurer’s Quarterly </w:t>
      </w:r>
      <w:r w:rsidR="00A56E0B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eport</w:t>
      </w:r>
    </w:p>
    <w:p w14:paraId="2B05DAC6" w14:textId="70F9E608" w:rsidR="005E3CFF" w:rsidRPr="00E67E4F" w:rsidRDefault="005E3CFF" w:rsidP="005E3CFF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CDB Reconciliation </w:t>
      </w:r>
      <w:r w:rsidR="00A56E0B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eport</w:t>
      </w:r>
      <w:r w:rsidR="00D55752" w:rsidRPr="00E67E4F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FE629D" w:rsidRPr="00E67E4F">
        <w:rPr>
          <w:rFonts w:ascii="Simplified Arabic" w:hAnsi="Simplified Arabic" w:cs="Simplified Arabic" w:hint="cs"/>
          <w:sz w:val="32"/>
          <w:szCs w:val="32"/>
        </w:rPr>
        <w:t>(</w:t>
      </w:r>
      <w:r w:rsidR="00D55752" w:rsidRPr="00E67E4F">
        <w:rPr>
          <w:rFonts w:ascii="Simplified Arabic" w:hAnsi="Simplified Arabic" w:cs="Simplified Arabic" w:hint="cs"/>
          <w:sz w:val="32"/>
          <w:szCs w:val="32"/>
        </w:rPr>
        <w:t xml:space="preserve">for the </w:t>
      </w:r>
      <w:r w:rsidR="00D55752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last month</w:t>
      </w:r>
      <w:r w:rsidR="00D55752" w:rsidRPr="00E67E4F">
        <w:rPr>
          <w:rFonts w:ascii="Simplified Arabic" w:hAnsi="Simplified Arabic" w:cs="Simplified Arabic" w:hint="cs"/>
          <w:sz w:val="32"/>
          <w:szCs w:val="32"/>
        </w:rPr>
        <w:t xml:space="preserve"> of the quarter</w:t>
      </w:r>
      <w:r w:rsidR="00FE629D" w:rsidRPr="00E67E4F">
        <w:rPr>
          <w:rFonts w:ascii="Simplified Arabic" w:hAnsi="Simplified Arabic" w:cs="Simplified Arabic" w:hint="cs"/>
          <w:sz w:val="32"/>
          <w:szCs w:val="32"/>
        </w:rPr>
        <w:t>)</w:t>
      </w:r>
    </w:p>
    <w:p w14:paraId="7D46391C" w14:textId="72914DB1" w:rsidR="00D55752" w:rsidRPr="00E67E4F" w:rsidRDefault="005E3CFF" w:rsidP="005E3CFF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Bank statements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for </w:t>
      </w:r>
      <w:r w:rsidR="00FE629D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all three months</w:t>
      </w:r>
      <w:r w:rsidR="00FE629D" w:rsidRPr="00E67E4F">
        <w:rPr>
          <w:rFonts w:ascii="Simplified Arabic" w:hAnsi="Simplified Arabic" w:cs="Simplified Arabic" w:hint="cs"/>
          <w:sz w:val="32"/>
          <w:szCs w:val="32"/>
        </w:rPr>
        <w:t xml:space="preserve"> in </w:t>
      </w:r>
      <w:r w:rsidRPr="00E67E4F">
        <w:rPr>
          <w:rFonts w:ascii="Simplified Arabic" w:hAnsi="Simplified Arabic" w:cs="Simplified Arabic" w:hint="cs"/>
          <w:sz w:val="32"/>
          <w:szCs w:val="32"/>
        </w:rPr>
        <w:t>the quarter</w:t>
      </w:r>
    </w:p>
    <w:p w14:paraId="19AB7230" w14:textId="77777777" w:rsidR="005E3CFF" w:rsidRPr="00E67E4F" w:rsidRDefault="005E3CFF" w:rsidP="005E3CFF">
      <w:pPr>
        <w:pStyle w:val="ListParagraph"/>
        <w:ind w:left="0"/>
        <w:jc w:val="both"/>
        <w:rPr>
          <w:rFonts w:ascii="Simplified Arabic" w:hAnsi="Simplified Arabic" w:cs="Simplified Arabic" w:hint="cs"/>
          <w:sz w:val="32"/>
          <w:szCs w:val="32"/>
        </w:rPr>
      </w:pPr>
    </w:p>
    <w:p w14:paraId="662ABBD4" w14:textId="6E53655B" w:rsidR="00C621AC" w:rsidRPr="00E67E4F" w:rsidRDefault="005E3CFF" w:rsidP="005E3CFF">
      <w:pPr>
        <w:pStyle w:val="ListParagraph"/>
        <w:ind w:left="0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Y</w:t>
      </w:r>
      <w:r w:rsidR="00ED161C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early Reports </w:t>
      </w:r>
      <w:r w:rsidR="00C621AC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–</w:t>
      </w:r>
      <w:r w:rsidR="00ED161C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 </w:t>
      </w:r>
      <w:r w:rsidR="00C621AC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Due by the </w:t>
      </w:r>
      <w:r w:rsidR="001918B7">
        <w:rPr>
          <w:rFonts w:ascii="Simplified Arabic" w:hAnsi="Simplified Arabic" w:cs="Simplified Arabic"/>
          <w:b/>
          <w:bCs/>
          <w:sz w:val="32"/>
          <w:szCs w:val="32"/>
        </w:rPr>
        <w:t>e</w:t>
      </w:r>
      <w:r w:rsidR="00C621AC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nd of October</w:t>
      </w:r>
    </w:p>
    <w:p w14:paraId="69466B4D" w14:textId="77777777" w:rsidR="00FF251E" w:rsidRPr="00E67E4F" w:rsidRDefault="00C621AC" w:rsidP="005E3CFF">
      <w:pPr>
        <w:pStyle w:val="ListParagraph"/>
        <w:ind w:left="0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>Please submit the following documents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:</w:t>
      </w:r>
    </w:p>
    <w:p w14:paraId="7379E552" w14:textId="74BAA688" w:rsidR="005E3CFF" w:rsidRPr="00E67E4F" w:rsidRDefault="00C35D14" w:rsidP="00CE381F">
      <w:pPr>
        <w:pStyle w:val="ListParagraph"/>
        <w:ind w:left="0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5E3CFF"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="005E3CFF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Annual Report</w:t>
      </w:r>
      <w:r w:rsidR="00AF53C3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 </w:t>
      </w:r>
      <w:r w:rsidR="00AF53C3" w:rsidRPr="00E67E4F">
        <w:rPr>
          <w:rFonts w:ascii="Simplified Arabic" w:hAnsi="Simplified Arabic" w:cs="Simplified Arabic" w:hint="cs"/>
          <w:sz w:val="32"/>
          <w:szCs w:val="32"/>
        </w:rPr>
        <w:t>(</w:t>
      </w:r>
      <w:r w:rsidR="00D27A70">
        <w:rPr>
          <w:rFonts w:ascii="Simplified Arabic" w:hAnsi="Simplified Arabic" w:cs="Simplified Arabic"/>
          <w:sz w:val="32"/>
          <w:szCs w:val="32"/>
        </w:rPr>
        <w:t>SVdP version</w:t>
      </w:r>
      <w:r w:rsidR="00AF53C3" w:rsidRPr="00E67E4F">
        <w:rPr>
          <w:rFonts w:ascii="Simplified Arabic" w:hAnsi="Simplified Arabic" w:cs="Simplified Arabic" w:hint="cs"/>
          <w:sz w:val="32"/>
          <w:szCs w:val="32"/>
        </w:rPr>
        <w:t>)</w:t>
      </w:r>
    </w:p>
    <w:p w14:paraId="64F17FD1" w14:textId="09405725" w:rsidR="005E3CFF" w:rsidRPr="00E67E4F" w:rsidRDefault="005E3CFF" w:rsidP="005E3CFF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Uploaded Annual Report</w:t>
      </w:r>
      <w:r w:rsidR="007443FA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 </w:t>
      </w:r>
      <w:r w:rsidR="007443FA" w:rsidRPr="00E67E4F">
        <w:rPr>
          <w:rFonts w:ascii="Simplified Arabic" w:hAnsi="Simplified Arabic" w:cs="Simplified Arabic" w:hint="cs"/>
          <w:sz w:val="32"/>
          <w:szCs w:val="32"/>
        </w:rPr>
        <w:t>(</w:t>
      </w:r>
      <w:r w:rsidR="00B14CF7">
        <w:rPr>
          <w:rFonts w:ascii="Simplified Arabic" w:hAnsi="Simplified Arabic" w:cs="Simplified Arabic"/>
          <w:sz w:val="32"/>
          <w:szCs w:val="32"/>
        </w:rPr>
        <w:t>from the SVdP National Portal)</w:t>
      </w:r>
    </w:p>
    <w:p w14:paraId="770C8265" w14:textId="771AB9A5" w:rsidR="005E3CFF" w:rsidRPr="00E67E4F" w:rsidRDefault="005E3CFF" w:rsidP="005E3CFF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CDB Treasure</w:t>
      </w:r>
      <w:r w:rsidR="00D55752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’s Yearly </w:t>
      </w:r>
      <w:r w:rsidR="00E7662F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eport</w:t>
      </w:r>
    </w:p>
    <w:p w14:paraId="340586F2" w14:textId="77777777" w:rsidR="00115EBA" w:rsidRPr="00E67E4F" w:rsidRDefault="005E3CFF" w:rsidP="005E3CFF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Reconciliation </w:t>
      </w:r>
      <w:r w:rsidR="00E747E7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eport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for</w:t>
      </w:r>
      <w:r w:rsidR="00E747E7" w:rsidRPr="00E67E4F">
        <w:rPr>
          <w:rFonts w:ascii="Simplified Arabic" w:hAnsi="Simplified Arabic" w:cs="Simplified Arabic" w:hint="cs"/>
          <w:sz w:val="32"/>
          <w:szCs w:val="32"/>
        </w:rPr>
        <w:t>:</w:t>
      </w:r>
    </w:p>
    <w:p w14:paraId="739A5FAB" w14:textId="716C704D" w:rsidR="005E3CFF" w:rsidRPr="00E67E4F" w:rsidRDefault="005E3CFF" w:rsidP="00115EBA">
      <w:pPr>
        <w:pStyle w:val="ListParagraph"/>
        <w:numPr>
          <w:ilvl w:val="1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September of prior fiscal year</w:t>
      </w:r>
    </w:p>
    <w:p w14:paraId="1C3454C8" w14:textId="4B8CA5D9" w:rsidR="00115EBA" w:rsidRPr="00E67E4F" w:rsidRDefault="000F335D" w:rsidP="000F335D">
      <w:pPr>
        <w:pStyle w:val="ListParagraph"/>
        <w:numPr>
          <w:ilvl w:val="1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September of </w:t>
      </w:r>
      <w:r w:rsidR="00D63D80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current fiscal year</w:t>
      </w:r>
    </w:p>
    <w:p w14:paraId="6F6E5608" w14:textId="7CDF6395" w:rsidR="005E3CFF" w:rsidRPr="00E67E4F" w:rsidRDefault="005E3CFF" w:rsidP="00D63D80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>Copy of</w:t>
      </w:r>
      <w:r w:rsidR="00D63D80" w:rsidRPr="00E67E4F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D63D80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Bank S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tatements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for </w:t>
      </w:r>
      <w:r w:rsidR="00AD5C6F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all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 twelve months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of fiscal year</w:t>
      </w:r>
    </w:p>
    <w:p w14:paraId="31E3E777" w14:textId="076E4FEF" w:rsidR="00D55752" w:rsidRPr="00E67E4F" w:rsidRDefault="005E3CFF" w:rsidP="005E3CFF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 w:hint="cs"/>
          <w:sz w:val="32"/>
          <w:szCs w:val="32"/>
        </w:rPr>
      </w:pPr>
      <w:r w:rsidRPr="00E67E4F">
        <w:rPr>
          <w:rFonts w:ascii="Simplified Arabic" w:hAnsi="Simplified Arabic" w:cs="Simplified Arabic" w:hint="cs"/>
          <w:sz w:val="32"/>
          <w:szCs w:val="32"/>
        </w:rPr>
        <w:t xml:space="preserve">Copy of </w:t>
      </w:r>
      <w:r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Special Works</w:t>
      </w:r>
      <w:r w:rsidR="00D55752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 xml:space="preserve"> </w:t>
      </w:r>
      <w:r w:rsidR="00AD5C6F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R</w:t>
      </w:r>
      <w:r w:rsidR="00D55752" w:rsidRPr="00E67E4F">
        <w:rPr>
          <w:rFonts w:ascii="Simplified Arabic" w:hAnsi="Simplified Arabic" w:cs="Simplified Arabic" w:hint="cs"/>
          <w:b/>
          <w:bCs/>
          <w:sz w:val="32"/>
          <w:szCs w:val="32"/>
        </w:rPr>
        <w:t>eport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(if Conference </w:t>
      </w:r>
      <w:r w:rsidR="00FF251E" w:rsidRPr="00E67E4F">
        <w:rPr>
          <w:rFonts w:ascii="Simplified Arabic" w:hAnsi="Simplified Arabic" w:cs="Simplified Arabic" w:hint="cs"/>
          <w:sz w:val="32"/>
          <w:szCs w:val="32"/>
        </w:rPr>
        <w:t>operates a</w:t>
      </w:r>
      <w:r w:rsidRPr="00E67E4F">
        <w:rPr>
          <w:rFonts w:ascii="Simplified Arabic" w:hAnsi="Simplified Arabic" w:cs="Simplified Arabic" w:hint="cs"/>
          <w:sz w:val="32"/>
          <w:szCs w:val="32"/>
        </w:rPr>
        <w:t xml:space="preserve"> Pantry)</w:t>
      </w:r>
    </w:p>
    <w:p w14:paraId="022D2C33" w14:textId="77777777" w:rsidR="00D55752" w:rsidRPr="00E67E4F" w:rsidRDefault="00D55752" w:rsidP="00D55752">
      <w:pPr>
        <w:pStyle w:val="ListParagraph"/>
        <w:ind w:left="1440"/>
        <w:jc w:val="both"/>
        <w:rPr>
          <w:rFonts w:ascii="Simplified Arabic" w:hAnsi="Simplified Arabic" w:cs="Simplified Arabic" w:hint="cs"/>
          <w:sz w:val="32"/>
          <w:szCs w:val="32"/>
        </w:rPr>
      </w:pPr>
    </w:p>
    <w:p w14:paraId="08741D40" w14:textId="77777777" w:rsidR="005E3CFF" w:rsidRPr="00E67E4F" w:rsidRDefault="005E3CFF" w:rsidP="005E3CFF">
      <w:pPr>
        <w:jc w:val="both"/>
        <w:rPr>
          <w:rFonts w:ascii="Simplified Arabic" w:hAnsi="Simplified Arabic" w:cs="Simplified Arabic" w:hint="cs"/>
          <w:sz w:val="32"/>
          <w:szCs w:val="32"/>
        </w:rPr>
      </w:pPr>
    </w:p>
    <w:sectPr w:rsidR="005E3CFF" w:rsidRPr="00E67E4F" w:rsidSect="00CE3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341"/>
    <w:multiLevelType w:val="hybridMultilevel"/>
    <w:tmpl w:val="F000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0853"/>
    <w:multiLevelType w:val="hybridMultilevel"/>
    <w:tmpl w:val="281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8041">
    <w:abstractNumId w:val="0"/>
  </w:num>
  <w:num w:numId="2" w16cid:durableId="35481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FF"/>
    <w:rsid w:val="000D480D"/>
    <w:rsid w:val="000F335D"/>
    <w:rsid w:val="00115EBA"/>
    <w:rsid w:val="001918B7"/>
    <w:rsid w:val="00282B6F"/>
    <w:rsid w:val="003E078C"/>
    <w:rsid w:val="004975FD"/>
    <w:rsid w:val="005E3CFF"/>
    <w:rsid w:val="00610344"/>
    <w:rsid w:val="00686F77"/>
    <w:rsid w:val="006B369B"/>
    <w:rsid w:val="007443FA"/>
    <w:rsid w:val="00872753"/>
    <w:rsid w:val="00906FCE"/>
    <w:rsid w:val="009F03F4"/>
    <w:rsid w:val="00A56E0B"/>
    <w:rsid w:val="00A875F9"/>
    <w:rsid w:val="00AD5C6F"/>
    <w:rsid w:val="00AF53C3"/>
    <w:rsid w:val="00B14CF7"/>
    <w:rsid w:val="00B470E9"/>
    <w:rsid w:val="00BD1D20"/>
    <w:rsid w:val="00C35534"/>
    <w:rsid w:val="00C35D14"/>
    <w:rsid w:val="00C621AC"/>
    <w:rsid w:val="00CE381F"/>
    <w:rsid w:val="00D27A70"/>
    <w:rsid w:val="00D55752"/>
    <w:rsid w:val="00D63D80"/>
    <w:rsid w:val="00E12F70"/>
    <w:rsid w:val="00E67E4F"/>
    <w:rsid w:val="00E747E7"/>
    <w:rsid w:val="00E7662F"/>
    <w:rsid w:val="00ED161C"/>
    <w:rsid w:val="00EF3B0B"/>
    <w:rsid w:val="00F50A33"/>
    <w:rsid w:val="00FE629D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7FB"/>
  <w15:chartTrackingRefBased/>
  <w15:docId w15:val="{C0903B39-EC1E-4BDF-B237-480CCFC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Snyder</dc:creator>
  <cp:keywords/>
  <dc:description/>
  <cp:lastModifiedBy>Doris Snyder</cp:lastModifiedBy>
  <cp:revision>33</cp:revision>
  <cp:lastPrinted>2025-08-08T23:50:00Z</cp:lastPrinted>
  <dcterms:created xsi:type="dcterms:W3CDTF">2025-06-06T18:11:00Z</dcterms:created>
  <dcterms:modified xsi:type="dcterms:W3CDTF">2025-08-08T23:50:00Z</dcterms:modified>
</cp:coreProperties>
</file>